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75D9D" w14:textId="5FE9550F" w:rsidR="00CF6A56" w:rsidRDefault="00051535" w:rsidP="00CF6A56">
      <w:pPr>
        <w:spacing w:after="0"/>
        <w:rPr>
          <w:rFonts w:ascii="Arial" w:hAnsi="Arial" w:cs="Arial"/>
          <w:b/>
          <w:bCs/>
          <w:sz w:val="28"/>
          <w:szCs w:val="28"/>
        </w:rPr>
      </w:pPr>
      <w:r>
        <w:rPr>
          <w:rFonts w:ascii="Arial" w:hAnsi="Arial" w:cs="Arial"/>
          <w:b/>
          <w:noProof/>
          <w:sz w:val="36"/>
          <w:szCs w:val="36"/>
          <w:lang w:eastAsia="de-DE"/>
        </w:rPr>
        <w:drawing>
          <wp:anchor distT="0" distB="0" distL="114300" distR="114300" simplePos="0" relativeHeight="251659264" behindDoc="1" locked="0" layoutInCell="1" allowOverlap="1" wp14:anchorId="1571126B" wp14:editId="47B730E8">
            <wp:simplePos x="0" y="0"/>
            <wp:positionH relativeFrom="column">
              <wp:posOffset>600075</wp:posOffset>
            </wp:positionH>
            <wp:positionV relativeFrom="paragraph">
              <wp:posOffset>0</wp:posOffset>
            </wp:positionV>
            <wp:extent cx="4333875" cy="1009650"/>
            <wp:effectExtent l="0" t="0" r="9525"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3875" cy="10096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6977A2" w14:textId="77777777" w:rsidR="00CF6A56" w:rsidRDefault="00CF6A56" w:rsidP="00CF6A56">
      <w:pPr>
        <w:spacing w:after="0"/>
        <w:jc w:val="center"/>
        <w:rPr>
          <w:rFonts w:ascii="Arial" w:hAnsi="Arial" w:cs="Arial"/>
          <w:b/>
        </w:rPr>
      </w:pPr>
    </w:p>
    <w:p w14:paraId="081F3FBF" w14:textId="77777777" w:rsidR="00CF6A56" w:rsidRDefault="00CF6A56" w:rsidP="00CF6A56">
      <w:pPr>
        <w:spacing w:after="0"/>
        <w:jc w:val="center"/>
        <w:rPr>
          <w:rFonts w:ascii="Arial" w:hAnsi="Arial" w:cs="Arial"/>
          <w:b/>
        </w:rPr>
      </w:pPr>
    </w:p>
    <w:p w14:paraId="6B080211" w14:textId="77777777" w:rsidR="00051535" w:rsidRDefault="00051535" w:rsidP="00CF6A56">
      <w:pPr>
        <w:spacing w:after="240"/>
        <w:jc w:val="center"/>
        <w:rPr>
          <w:rFonts w:ascii="Arial" w:hAnsi="Arial" w:cs="Arial"/>
          <w:b/>
          <w:sz w:val="28"/>
          <w:szCs w:val="28"/>
          <w:u w:val="single"/>
        </w:rPr>
      </w:pPr>
    </w:p>
    <w:p w14:paraId="2F190B50" w14:textId="77777777" w:rsidR="00051535" w:rsidRDefault="00051535" w:rsidP="00CF6A56">
      <w:pPr>
        <w:spacing w:after="240"/>
        <w:jc w:val="center"/>
        <w:rPr>
          <w:rFonts w:ascii="Arial" w:hAnsi="Arial" w:cs="Arial"/>
          <w:b/>
          <w:sz w:val="28"/>
          <w:szCs w:val="28"/>
          <w:u w:val="single"/>
        </w:rPr>
      </w:pPr>
    </w:p>
    <w:p w14:paraId="31DD3736" w14:textId="2D444508" w:rsidR="00CF6A56" w:rsidRPr="006F2E96" w:rsidRDefault="00CF6A56" w:rsidP="00CF6A56">
      <w:pPr>
        <w:spacing w:after="240"/>
        <w:jc w:val="center"/>
        <w:rPr>
          <w:rFonts w:ascii="Arial" w:hAnsi="Arial" w:cs="Arial"/>
          <w:b/>
          <w:sz w:val="28"/>
          <w:szCs w:val="28"/>
          <w:u w:val="single"/>
        </w:rPr>
      </w:pPr>
      <w:r w:rsidRPr="006F2E96">
        <w:rPr>
          <w:rFonts w:ascii="Arial" w:hAnsi="Arial" w:cs="Arial"/>
          <w:b/>
          <w:sz w:val="28"/>
          <w:szCs w:val="28"/>
          <w:u w:val="single"/>
        </w:rPr>
        <w:t>Anlage zur Allgemeinen Leistungsbeschreibung</w:t>
      </w:r>
    </w:p>
    <w:p w14:paraId="1E4C32DF" w14:textId="0979682B" w:rsidR="00D66E75" w:rsidRDefault="00DA2524" w:rsidP="00CF6A56">
      <w:pPr>
        <w:spacing w:after="0"/>
        <w:jc w:val="center"/>
        <w:rPr>
          <w:rFonts w:ascii="Arial" w:hAnsi="Arial" w:cs="Arial"/>
          <w:b/>
          <w:sz w:val="28"/>
          <w:szCs w:val="28"/>
        </w:rPr>
      </w:pPr>
      <w:r w:rsidRPr="00DA2524">
        <w:rPr>
          <w:rFonts w:ascii="Arial" w:hAnsi="Arial" w:cs="Arial"/>
          <w:b/>
          <w:sz w:val="28"/>
          <w:szCs w:val="28"/>
        </w:rPr>
        <w:t>Leistungsbeschreibung</w:t>
      </w:r>
      <w:r w:rsidR="001F5042">
        <w:rPr>
          <w:rFonts w:ascii="Arial" w:hAnsi="Arial" w:cs="Arial"/>
          <w:b/>
          <w:sz w:val="28"/>
          <w:szCs w:val="28"/>
        </w:rPr>
        <w:t xml:space="preserve"> zu LOS </w:t>
      </w:r>
      <w:r w:rsidR="00051535">
        <w:rPr>
          <w:rFonts w:ascii="Arial" w:hAnsi="Arial" w:cs="Arial"/>
          <w:b/>
          <w:sz w:val="28"/>
          <w:szCs w:val="28"/>
        </w:rPr>
        <w:t>1</w:t>
      </w:r>
    </w:p>
    <w:p w14:paraId="1E3F390A" w14:textId="4C38E56F" w:rsidR="001F5042" w:rsidRPr="00DA2524" w:rsidRDefault="00051535" w:rsidP="001F5042">
      <w:pPr>
        <w:spacing w:after="0"/>
        <w:jc w:val="center"/>
        <w:rPr>
          <w:rFonts w:ascii="Arial" w:hAnsi="Arial" w:cs="Arial"/>
          <w:b/>
          <w:sz w:val="28"/>
          <w:szCs w:val="28"/>
        </w:rPr>
      </w:pPr>
      <w:r>
        <w:rPr>
          <w:rFonts w:ascii="Arial" w:hAnsi="Arial" w:cs="Arial"/>
          <w:b/>
          <w:sz w:val="28"/>
          <w:szCs w:val="28"/>
        </w:rPr>
        <w:t xml:space="preserve">Schulzentrum Auf </w:t>
      </w:r>
      <w:proofErr w:type="gramStart"/>
      <w:r>
        <w:rPr>
          <w:rFonts w:ascii="Arial" w:hAnsi="Arial" w:cs="Arial"/>
          <w:b/>
          <w:sz w:val="28"/>
          <w:szCs w:val="28"/>
        </w:rPr>
        <w:t>der Bein</w:t>
      </w:r>
      <w:proofErr w:type="gramEnd"/>
      <w:r>
        <w:rPr>
          <w:rFonts w:ascii="Arial" w:hAnsi="Arial" w:cs="Arial"/>
          <w:b/>
          <w:sz w:val="28"/>
          <w:szCs w:val="28"/>
        </w:rPr>
        <w:t xml:space="preserve"> und Peter-Caesar-Schule</w:t>
      </w:r>
    </w:p>
    <w:p w14:paraId="758AB719" w14:textId="77777777" w:rsidR="00CF6A56" w:rsidRDefault="00CF6A56" w:rsidP="001F5042">
      <w:pPr>
        <w:spacing w:after="0"/>
        <w:rPr>
          <w:rFonts w:ascii="Arial" w:hAnsi="Arial" w:cs="Arial"/>
          <w:b/>
          <w:sz w:val="24"/>
          <w:szCs w:val="24"/>
        </w:rPr>
      </w:pPr>
    </w:p>
    <w:sdt>
      <w:sdtPr>
        <w:rPr>
          <w:rFonts w:ascii="Arial" w:eastAsiaTheme="minorHAnsi" w:hAnsi="Arial" w:cs="Arial"/>
          <w:b/>
          <w:bCs/>
          <w:color w:val="000000" w:themeColor="text1"/>
          <w:sz w:val="24"/>
          <w:szCs w:val="24"/>
          <w:lang w:eastAsia="en-US"/>
        </w:rPr>
        <w:id w:val="-600260760"/>
        <w:docPartObj>
          <w:docPartGallery w:val="Table of Contents"/>
          <w:docPartUnique/>
        </w:docPartObj>
      </w:sdtPr>
      <w:sdtEndPr>
        <w:rPr>
          <w:rFonts w:asciiTheme="minorHAnsi" w:hAnsiTheme="minorHAnsi" w:cstheme="minorBidi"/>
          <w:color w:val="auto"/>
          <w:sz w:val="22"/>
          <w:szCs w:val="22"/>
        </w:rPr>
      </w:sdtEndPr>
      <w:sdtContent>
        <w:p w14:paraId="1B92B086" w14:textId="017343F6" w:rsidR="00D6110F" w:rsidRPr="00F53DA8" w:rsidRDefault="00D6110F" w:rsidP="00583485">
          <w:pPr>
            <w:pStyle w:val="Inhaltsverzeichnisberschrift"/>
            <w:spacing w:after="120"/>
            <w:rPr>
              <w:rFonts w:ascii="Arial" w:hAnsi="Arial" w:cs="Arial"/>
              <w:b/>
              <w:bCs/>
              <w:color w:val="000000" w:themeColor="text1"/>
              <w:sz w:val="22"/>
              <w:szCs w:val="22"/>
            </w:rPr>
          </w:pPr>
          <w:r w:rsidRPr="00F53DA8">
            <w:rPr>
              <w:rFonts w:ascii="Arial" w:hAnsi="Arial" w:cs="Arial"/>
              <w:b/>
              <w:bCs/>
              <w:color w:val="000000" w:themeColor="text1"/>
              <w:sz w:val="22"/>
              <w:szCs w:val="22"/>
            </w:rPr>
            <w:t>Inhalt</w:t>
          </w:r>
          <w:r w:rsidR="00583485" w:rsidRPr="00F53DA8">
            <w:rPr>
              <w:rFonts w:ascii="Arial" w:hAnsi="Arial" w:cs="Arial"/>
              <w:b/>
              <w:bCs/>
              <w:color w:val="000000" w:themeColor="text1"/>
              <w:sz w:val="22"/>
              <w:szCs w:val="22"/>
            </w:rPr>
            <w:t>sverzeichnis</w:t>
          </w:r>
        </w:p>
        <w:p w14:paraId="1A86E276" w14:textId="6365BED0" w:rsidR="00567423" w:rsidRDefault="00D6110F">
          <w:pPr>
            <w:pStyle w:val="Verzeichnis1"/>
            <w:rPr>
              <w:rFonts w:asciiTheme="minorHAnsi" w:eastAsiaTheme="minorEastAsia" w:hAnsiTheme="minorHAnsi" w:cstheme="minorBidi"/>
              <w:b w:val="0"/>
              <w:bCs w:val="0"/>
              <w:kern w:val="2"/>
              <w:sz w:val="24"/>
              <w:szCs w:val="24"/>
              <w:lang w:eastAsia="de-DE"/>
              <w14:ligatures w14:val="standardContextual"/>
            </w:rPr>
          </w:pPr>
          <w:r w:rsidRPr="00F53DA8">
            <w:rPr>
              <w:color w:val="000000" w:themeColor="text1"/>
            </w:rPr>
            <w:fldChar w:fldCharType="begin"/>
          </w:r>
          <w:r w:rsidRPr="00F53DA8">
            <w:rPr>
              <w:color w:val="000000" w:themeColor="text1"/>
            </w:rPr>
            <w:instrText xml:space="preserve"> TOC \o "1-3" \h \z \u </w:instrText>
          </w:r>
          <w:r w:rsidRPr="00F53DA8">
            <w:rPr>
              <w:color w:val="000000" w:themeColor="text1"/>
            </w:rPr>
            <w:fldChar w:fldCharType="separate"/>
          </w:r>
          <w:hyperlink w:anchor="_Toc227927211" w:history="1">
            <w:r w:rsidR="00567423" w:rsidRPr="002E717A">
              <w:rPr>
                <w:rStyle w:val="Hyperlink"/>
              </w:rPr>
              <w:t>1.</w:t>
            </w:r>
            <w:r w:rsidR="00567423">
              <w:rPr>
                <w:rFonts w:asciiTheme="minorHAnsi" w:eastAsiaTheme="minorEastAsia" w:hAnsiTheme="minorHAnsi" w:cstheme="minorBidi"/>
                <w:b w:val="0"/>
                <w:bCs w:val="0"/>
                <w:kern w:val="2"/>
                <w:sz w:val="24"/>
                <w:szCs w:val="24"/>
                <w:lang w:eastAsia="de-DE"/>
                <w14:ligatures w14:val="standardContextual"/>
              </w:rPr>
              <w:tab/>
            </w:r>
            <w:r w:rsidR="00567423" w:rsidRPr="002E717A">
              <w:rPr>
                <w:rStyle w:val="Hyperlink"/>
              </w:rPr>
              <w:t>Organisatorische Rahmenbedingungen</w:t>
            </w:r>
            <w:r w:rsidR="00567423">
              <w:rPr>
                <w:webHidden/>
              </w:rPr>
              <w:tab/>
            </w:r>
            <w:r w:rsidR="00567423">
              <w:rPr>
                <w:webHidden/>
              </w:rPr>
              <w:fldChar w:fldCharType="begin"/>
            </w:r>
            <w:r w:rsidR="00567423">
              <w:rPr>
                <w:webHidden/>
              </w:rPr>
              <w:instrText xml:space="preserve"> PAGEREF _Toc227927211 \h </w:instrText>
            </w:r>
            <w:r w:rsidR="00567423">
              <w:rPr>
                <w:webHidden/>
              </w:rPr>
            </w:r>
            <w:r w:rsidR="00567423">
              <w:rPr>
                <w:webHidden/>
              </w:rPr>
              <w:fldChar w:fldCharType="separate"/>
            </w:r>
            <w:r w:rsidR="00454A3F">
              <w:rPr>
                <w:webHidden/>
              </w:rPr>
              <w:t>2</w:t>
            </w:r>
            <w:r w:rsidR="00567423">
              <w:rPr>
                <w:webHidden/>
              </w:rPr>
              <w:fldChar w:fldCharType="end"/>
            </w:r>
          </w:hyperlink>
        </w:p>
        <w:p w14:paraId="43AA7E71" w14:textId="1ADB57AD"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2" w:history="1">
            <w:r w:rsidRPr="002E717A">
              <w:rPr>
                <w:rStyle w:val="Hyperlink"/>
                <w:rFonts w:ascii="Arial" w:hAnsi="Arial" w:cs="Arial"/>
                <w:b/>
                <w:noProof/>
              </w:rPr>
              <w:t>1.1</w:t>
            </w:r>
            <w:r>
              <w:rPr>
                <w:rFonts w:eastAsiaTheme="minorEastAsia"/>
                <w:noProof/>
                <w:kern w:val="2"/>
                <w:sz w:val="24"/>
                <w:szCs w:val="24"/>
                <w:lang w:eastAsia="de-DE"/>
                <w14:ligatures w14:val="standardContextual"/>
              </w:rPr>
              <w:tab/>
            </w:r>
            <w:r w:rsidRPr="002E717A">
              <w:rPr>
                <w:rStyle w:val="Hyperlink"/>
                <w:rFonts w:ascii="Arial" w:hAnsi="Arial" w:cs="Arial"/>
                <w:b/>
                <w:noProof/>
              </w:rPr>
              <w:t>Verpflegungssystem (Begrifflichkeiten)</w:t>
            </w:r>
            <w:r>
              <w:rPr>
                <w:noProof/>
                <w:webHidden/>
              </w:rPr>
              <w:tab/>
            </w:r>
            <w:r>
              <w:rPr>
                <w:noProof/>
                <w:webHidden/>
              </w:rPr>
              <w:fldChar w:fldCharType="begin"/>
            </w:r>
            <w:r>
              <w:rPr>
                <w:noProof/>
                <w:webHidden/>
              </w:rPr>
              <w:instrText xml:space="preserve"> PAGEREF _Toc227927212 \h </w:instrText>
            </w:r>
            <w:r>
              <w:rPr>
                <w:noProof/>
                <w:webHidden/>
              </w:rPr>
            </w:r>
            <w:r>
              <w:rPr>
                <w:noProof/>
                <w:webHidden/>
              </w:rPr>
              <w:fldChar w:fldCharType="separate"/>
            </w:r>
            <w:r w:rsidR="00454A3F">
              <w:rPr>
                <w:noProof/>
                <w:webHidden/>
              </w:rPr>
              <w:t>2</w:t>
            </w:r>
            <w:r>
              <w:rPr>
                <w:noProof/>
                <w:webHidden/>
              </w:rPr>
              <w:fldChar w:fldCharType="end"/>
            </w:r>
          </w:hyperlink>
        </w:p>
        <w:p w14:paraId="7EC18A04" w14:textId="75A2D0CA"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3" w:history="1">
            <w:r w:rsidRPr="002E717A">
              <w:rPr>
                <w:rStyle w:val="Hyperlink"/>
                <w:rFonts w:ascii="Arial" w:hAnsi="Arial" w:cs="Arial"/>
                <w:b/>
                <w:noProof/>
              </w:rPr>
              <w:t>1.2</w:t>
            </w:r>
            <w:r>
              <w:rPr>
                <w:rFonts w:eastAsiaTheme="minorEastAsia"/>
                <w:noProof/>
                <w:kern w:val="2"/>
                <w:sz w:val="24"/>
                <w:szCs w:val="24"/>
                <w:lang w:eastAsia="de-DE"/>
                <w14:ligatures w14:val="standardContextual"/>
              </w:rPr>
              <w:tab/>
            </w:r>
            <w:r w:rsidRPr="002E717A">
              <w:rPr>
                <w:rStyle w:val="Hyperlink"/>
                <w:rFonts w:ascii="Arial" w:hAnsi="Arial" w:cs="Arial"/>
                <w:b/>
                <w:noProof/>
              </w:rPr>
              <w:t>Räumliche Voraussetzungen</w:t>
            </w:r>
            <w:r>
              <w:rPr>
                <w:noProof/>
                <w:webHidden/>
              </w:rPr>
              <w:tab/>
            </w:r>
            <w:r>
              <w:rPr>
                <w:noProof/>
                <w:webHidden/>
              </w:rPr>
              <w:fldChar w:fldCharType="begin"/>
            </w:r>
            <w:r>
              <w:rPr>
                <w:noProof/>
                <w:webHidden/>
              </w:rPr>
              <w:instrText xml:space="preserve"> PAGEREF _Toc227927213 \h </w:instrText>
            </w:r>
            <w:r>
              <w:rPr>
                <w:noProof/>
                <w:webHidden/>
              </w:rPr>
            </w:r>
            <w:r>
              <w:rPr>
                <w:noProof/>
                <w:webHidden/>
              </w:rPr>
              <w:fldChar w:fldCharType="separate"/>
            </w:r>
            <w:r w:rsidR="00454A3F">
              <w:rPr>
                <w:noProof/>
                <w:webHidden/>
              </w:rPr>
              <w:t>2</w:t>
            </w:r>
            <w:r>
              <w:rPr>
                <w:noProof/>
                <w:webHidden/>
              </w:rPr>
              <w:fldChar w:fldCharType="end"/>
            </w:r>
          </w:hyperlink>
        </w:p>
        <w:p w14:paraId="61D8BAE8" w14:textId="77C94F80"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4" w:history="1">
            <w:r w:rsidRPr="002E717A">
              <w:rPr>
                <w:rStyle w:val="Hyperlink"/>
                <w:rFonts w:ascii="Arial" w:hAnsi="Arial" w:cs="Arial"/>
                <w:b/>
                <w:noProof/>
              </w:rPr>
              <w:t>1.3</w:t>
            </w:r>
            <w:r>
              <w:rPr>
                <w:rFonts w:eastAsiaTheme="minorEastAsia"/>
                <w:noProof/>
                <w:kern w:val="2"/>
                <w:sz w:val="24"/>
                <w:szCs w:val="24"/>
                <w:lang w:eastAsia="de-DE"/>
                <w14:ligatures w14:val="standardContextual"/>
              </w:rPr>
              <w:tab/>
            </w:r>
            <w:r w:rsidRPr="002E717A">
              <w:rPr>
                <w:rStyle w:val="Hyperlink"/>
                <w:rFonts w:ascii="Arial" w:hAnsi="Arial" w:cs="Arial"/>
                <w:b/>
                <w:noProof/>
              </w:rPr>
              <w:t>Ausgabesystem</w:t>
            </w:r>
            <w:r>
              <w:rPr>
                <w:noProof/>
                <w:webHidden/>
              </w:rPr>
              <w:tab/>
            </w:r>
            <w:r>
              <w:rPr>
                <w:noProof/>
                <w:webHidden/>
              </w:rPr>
              <w:fldChar w:fldCharType="begin"/>
            </w:r>
            <w:r>
              <w:rPr>
                <w:noProof/>
                <w:webHidden/>
              </w:rPr>
              <w:instrText xml:space="preserve"> PAGEREF _Toc227927214 \h </w:instrText>
            </w:r>
            <w:r>
              <w:rPr>
                <w:noProof/>
                <w:webHidden/>
              </w:rPr>
            </w:r>
            <w:r>
              <w:rPr>
                <w:noProof/>
                <w:webHidden/>
              </w:rPr>
              <w:fldChar w:fldCharType="separate"/>
            </w:r>
            <w:r w:rsidR="00454A3F">
              <w:rPr>
                <w:noProof/>
                <w:webHidden/>
              </w:rPr>
              <w:t>3</w:t>
            </w:r>
            <w:r>
              <w:rPr>
                <w:noProof/>
                <w:webHidden/>
              </w:rPr>
              <w:fldChar w:fldCharType="end"/>
            </w:r>
          </w:hyperlink>
        </w:p>
        <w:p w14:paraId="52872F12" w14:textId="6066BFE2"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5" w:history="1">
            <w:r w:rsidRPr="002E717A">
              <w:rPr>
                <w:rStyle w:val="Hyperlink"/>
                <w:rFonts w:ascii="Arial" w:hAnsi="Arial" w:cs="Arial"/>
                <w:b/>
                <w:noProof/>
              </w:rPr>
              <w:t>1.4</w:t>
            </w:r>
            <w:r>
              <w:rPr>
                <w:rFonts w:eastAsiaTheme="minorEastAsia"/>
                <w:noProof/>
                <w:kern w:val="2"/>
                <w:sz w:val="24"/>
                <w:szCs w:val="24"/>
                <w:lang w:eastAsia="de-DE"/>
                <w14:ligatures w14:val="standardContextual"/>
              </w:rPr>
              <w:tab/>
            </w:r>
            <w:r w:rsidRPr="002E717A">
              <w:rPr>
                <w:rStyle w:val="Hyperlink"/>
                <w:rFonts w:ascii="Arial" w:hAnsi="Arial" w:cs="Arial"/>
                <w:b/>
                <w:noProof/>
              </w:rPr>
              <w:t>Bestell- und Abrechnungssystem</w:t>
            </w:r>
            <w:r>
              <w:rPr>
                <w:noProof/>
                <w:webHidden/>
              </w:rPr>
              <w:tab/>
            </w:r>
            <w:r>
              <w:rPr>
                <w:noProof/>
                <w:webHidden/>
              </w:rPr>
              <w:fldChar w:fldCharType="begin"/>
            </w:r>
            <w:r>
              <w:rPr>
                <w:noProof/>
                <w:webHidden/>
              </w:rPr>
              <w:instrText xml:space="preserve"> PAGEREF _Toc227927215 \h </w:instrText>
            </w:r>
            <w:r>
              <w:rPr>
                <w:noProof/>
                <w:webHidden/>
              </w:rPr>
            </w:r>
            <w:r>
              <w:rPr>
                <w:noProof/>
                <w:webHidden/>
              </w:rPr>
              <w:fldChar w:fldCharType="separate"/>
            </w:r>
            <w:r w:rsidR="00454A3F">
              <w:rPr>
                <w:noProof/>
                <w:webHidden/>
              </w:rPr>
              <w:t>3</w:t>
            </w:r>
            <w:r>
              <w:rPr>
                <w:noProof/>
                <w:webHidden/>
              </w:rPr>
              <w:fldChar w:fldCharType="end"/>
            </w:r>
          </w:hyperlink>
        </w:p>
        <w:p w14:paraId="2725A8BF" w14:textId="0311DEB3"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6" w:history="1">
            <w:r w:rsidRPr="002E717A">
              <w:rPr>
                <w:rStyle w:val="Hyperlink"/>
                <w:rFonts w:ascii="Arial" w:hAnsi="Arial" w:cs="Arial"/>
                <w:b/>
                <w:noProof/>
              </w:rPr>
              <w:t>1.5</w:t>
            </w:r>
            <w:r>
              <w:rPr>
                <w:rFonts w:eastAsiaTheme="minorEastAsia"/>
                <w:noProof/>
                <w:kern w:val="2"/>
                <w:sz w:val="24"/>
                <w:szCs w:val="24"/>
                <w:lang w:eastAsia="de-DE"/>
                <w14:ligatures w14:val="standardContextual"/>
              </w:rPr>
              <w:tab/>
            </w:r>
            <w:r w:rsidRPr="002E717A">
              <w:rPr>
                <w:rStyle w:val="Hyperlink"/>
                <w:rFonts w:ascii="Arial" w:hAnsi="Arial" w:cs="Arial"/>
                <w:b/>
                <w:noProof/>
              </w:rPr>
              <w:t>Anlieferung</w:t>
            </w:r>
            <w:r>
              <w:rPr>
                <w:noProof/>
                <w:webHidden/>
              </w:rPr>
              <w:tab/>
            </w:r>
            <w:r>
              <w:rPr>
                <w:noProof/>
                <w:webHidden/>
              </w:rPr>
              <w:fldChar w:fldCharType="begin"/>
            </w:r>
            <w:r>
              <w:rPr>
                <w:noProof/>
                <w:webHidden/>
              </w:rPr>
              <w:instrText xml:space="preserve"> PAGEREF _Toc227927216 \h </w:instrText>
            </w:r>
            <w:r>
              <w:rPr>
                <w:noProof/>
                <w:webHidden/>
              </w:rPr>
            </w:r>
            <w:r>
              <w:rPr>
                <w:noProof/>
                <w:webHidden/>
              </w:rPr>
              <w:fldChar w:fldCharType="separate"/>
            </w:r>
            <w:r w:rsidR="00454A3F">
              <w:rPr>
                <w:noProof/>
                <w:webHidden/>
              </w:rPr>
              <w:t>4</w:t>
            </w:r>
            <w:r>
              <w:rPr>
                <w:noProof/>
                <w:webHidden/>
              </w:rPr>
              <w:fldChar w:fldCharType="end"/>
            </w:r>
          </w:hyperlink>
        </w:p>
        <w:p w14:paraId="6AC76DBE" w14:textId="79AE5800"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7" w:history="1">
            <w:r w:rsidRPr="002E717A">
              <w:rPr>
                <w:rStyle w:val="Hyperlink"/>
                <w:rFonts w:ascii="Arial" w:hAnsi="Arial" w:cs="Arial"/>
                <w:b/>
                <w:noProof/>
              </w:rPr>
              <w:t>1.6</w:t>
            </w:r>
            <w:r>
              <w:rPr>
                <w:rFonts w:eastAsiaTheme="minorEastAsia"/>
                <w:noProof/>
                <w:kern w:val="2"/>
                <w:sz w:val="24"/>
                <w:szCs w:val="24"/>
                <w:lang w:eastAsia="de-DE"/>
                <w14:ligatures w14:val="standardContextual"/>
              </w:rPr>
              <w:tab/>
            </w:r>
            <w:r w:rsidRPr="002E717A">
              <w:rPr>
                <w:rStyle w:val="Hyperlink"/>
                <w:rFonts w:ascii="Arial" w:hAnsi="Arial" w:cs="Arial"/>
                <w:b/>
                <w:noProof/>
              </w:rPr>
              <w:t>Transport und Abholung</w:t>
            </w:r>
            <w:r>
              <w:rPr>
                <w:noProof/>
                <w:webHidden/>
              </w:rPr>
              <w:tab/>
            </w:r>
            <w:r>
              <w:rPr>
                <w:noProof/>
                <w:webHidden/>
              </w:rPr>
              <w:fldChar w:fldCharType="begin"/>
            </w:r>
            <w:r>
              <w:rPr>
                <w:noProof/>
                <w:webHidden/>
              </w:rPr>
              <w:instrText xml:space="preserve"> PAGEREF _Toc227927217 \h </w:instrText>
            </w:r>
            <w:r>
              <w:rPr>
                <w:noProof/>
                <w:webHidden/>
              </w:rPr>
            </w:r>
            <w:r>
              <w:rPr>
                <w:noProof/>
                <w:webHidden/>
              </w:rPr>
              <w:fldChar w:fldCharType="separate"/>
            </w:r>
            <w:r w:rsidR="00454A3F">
              <w:rPr>
                <w:noProof/>
                <w:webHidden/>
              </w:rPr>
              <w:t>4</w:t>
            </w:r>
            <w:r>
              <w:rPr>
                <w:noProof/>
                <w:webHidden/>
              </w:rPr>
              <w:fldChar w:fldCharType="end"/>
            </w:r>
          </w:hyperlink>
        </w:p>
        <w:p w14:paraId="7FCA015D" w14:textId="45BF8B01"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8" w:history="1">
            <w:r w:rsidRPr="002E717A">
              <w:rPr>
                <w:rStyle w:val="Hyperlink"/>
                <w:rFonts w:ascii="Arial" w:hAnsi="Arial" w:cs="Arial"/>
                <w:b/>
                <w:noProof/>
              </w:rPr>
              <w:t>1.7</w:t>
            </w:r>
            <w:r>
              <w:rPr>
                <w:rFonts w:eastAsiaTheme="minorEastAsia"/>
                <w:noProof/>
                <w:kern w:val="2"/>
                <w:sz w:val="24"/>
                <w:szCs w:val="24"/>
                <w:lang w:eastAsia="de-DE"/>
                <w14:ligatures w14:val="standardContextual"/>
              </w:rPr>
              <w:tab/>
            </w:r>
            <w:r w:rsidRPr="002E717A">
              <w:rPr>
                <w:rStyle w:val="Hyperlink"/>
                <w:rFonts w:ascii="Arial" w:hAnsi="Arial" w:cs="Arial"/>
                <w:b/>
                <w:noProof/>
              </w:rPr>
              <w:t>Entsorgung</w:t>
            </w:r>
            <w:r>
              <w:rPr>
                <w:noProof/>
                <w:webHidden/>
              </w:rPr>
              <w:tab/>
            </w:r>
            <w:r>
              <w:rPr>
                <w:noProof/>
                <w:webHidden/>
              </w:rPr>
              <w:fldChar w:fldCharType="begin"/>
            </w:r>
            <w:r>
              <w:rPr>
                <w:noProof/>
                <w:webHidden/>
              </w:rPr>
              <w:instrText xml:space="preserve"> PAGEREF _Toc227927218 \h </w:instrText>
            </w:r>
            <w:r>
              <w:rPr>
                <w:noProof/>
                <w:webHidden/>
              </w:rPr>
            </w:r>
            <w:r>
              <w:rPr>
                <w:noProof/>
                <w:webHidden/>
              </w:rPr>
              <w:fldChar w:fldCharType="separate"/>
            </w:r>
            <w:r w:rsidR="00454A3F">
              <w:rPr>
                <w:noProof/>
                <w:webHidden/>
              </w:rPr>
              <w:t>5</w:t>
            </w:r>
            <w:r>
              <w:rPr>
                <w:noProof/>
                <w:webHidden/>
              </w:rPr>
              <w:fldChar w:fldCharType="end"/>
            </w:r>
          </w:hyperlink>
        </w:p>
        <w:p w14:paraId="03A349FF" w14:textId="3D7DC35C"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19" w:history="1">
            <w:r w:rsidRPr="002E717A">
              <w:rPr>
                <w:rStyle w:val="Hyperlink"/>
                <w:rFonts w:ascii="Arial" w:hAnsi="Arial" w:cs="Arial"/>
                <w:b/>
                <w:noProof/>
              </w:rPr>
              <w:t>1.8</w:t>
            </w:r>
            <w:r>
              <w:rPr>
                <w:rFonts w:eastAsiaTheme="minorEastAsia"/>
                <w:noProof/>
                <w:kern w:val="2"/>
                <w:sz w:val="24"/>
                <w:szCs w:val="24"/>
                <w:lang w:eastAsia="de-DE"/>
                <w14:ligatures w14:val="standardContextual"/>
              </w:rPr>
              <w:tab/>
            </w:r>
            <w:r w:rsidRPr="002E717A">
              <w:rPr>
                <w:rStyle w:val="Hyperlink"/>
                <w:rFonts w:ascii="Arial" w:hAnsi="Arial" w:cs="Arial"/>
                <w:b/>
                <w:noProof/>
              </w:rPr>
              <w:t>Personal</w:t>
            </w:r>
            <w:r>
              <w:rPr>
                <w:noProof/>
                <w:webHidden/>
              </w:rPr>
              <w:tab/>
            </w:r>
            <w:r>
              <w:rPr>
                <w:noProof/>
                <w:webHidden/>
              </w:rPr>
              <w:fldChar w:fldCharType="begin"/>
            </w:r>
            <w:r>
              <w:rPr>
                <w:noProof/>
                <w:webHidden/>
              </w:rPr>
              <w:instrText xml:space="preserve"> PAGEREF _Toc227927219 \h </w:instrText>
            </w:r>
            <w:r>
              <w:rPr>
                <w:noProof/>
                <w:webHidden/>
              </w:rPr>
            </w:r>
            <w:r>
              <w:rPr>
                <w:noProof/>
                <w:webHidden/>
              </w:rPr>
              <w:fldChar w:fldCharType="separate"/>
            </w:r>
            <w:r w:rsidR="00454A3F">
              <w:rPr>
                <w:noProof/>
                <w:webHidden/>
              </w:rPr>
              <w:t>5</w:t>
            </w:r>
            <w:r>
              <w:rPr>
                <w:noProof/>
                <w:webHidden/>
              </w:rPr>
              <w:fldChar w:fldCharType="end"/>
            </w:r>
          </w:hyperlink>
        </w:p>
        <w:p w14:paraId="2A5A5CD5" w14:textId="2886794A"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0" w:history="1">
            <w:r w:rsidRPr="002E717A">
              <w:rPr>
                <w:rStyle w:val="Hyperlink"/>
                <w:rFonts w:ascii="Arial" w:hAnsi="Arial" w:cs="Arial"/>
                <w:b/>
                <w:noProof/>
              </w:rPr>
              <w:t>1.9</w:t>
            </w:r>
            <w:r>
              <w:rPr>
                <w:rFonts w:eastAsiaTheme="minorEastAsia"/>
                <w:noProof/>
                <w:kern w:val="2"/>
                <w:sz w:val="24"/>
                <w:szCs w:val="24"/>
                <w:lang w:eastAsia="de-DE"/>
                <w14:ligatures w14:val="standardContextual"/>
              </w:rPr>
              <w:tab/>
            </w:r>
            <w:r w:rsidRPr="002E717A">
              <w:rPr>
                <w:rStyle w:val="Hyperlink"/>
                <w:rFonts w:ascii="Arial" w:hAnsi="Arial" w:cs="Arial"/>
                <w:b/>
                <w:noProof/>
              </w:rPr>
              <w:t>Reinigung</w:t>
            </w:r>
            <w:r>
              <w:rPr>
                <w:noProof/>
                <w:webHidden/>
              </w:rPr>
              <w:tab/>
            </w:r>
            <w:r>
              <w:rPr>
                <w:noProof/>
                <w:webHidden/>
              </w:rPr>
              <w:fldChar w:fldCharType="begin"/>
            </w:r>
            <w:r>
              <w:rPr>
                <w:noProof/>
                <w:webHidden/>
              </w:rPr>
              <w:instrText xml:space="preserve"> PAGEREF _Toc227927220 \h </w:instrText>
            </w:r>
            <w:r>
              <w:rPr>
                <w:noProof/>
                <w:webHidden/>
              </w:rPr>
            </w:r>
            <w:r>
              <w:rPr>
                <w:noProof/>
                <w:webHidden/>
              </w:rPr>
              <w:fldChar w:fldCharType="separate"/>
            </w:r>
            <w:r w:rsidR="00454A3F">
              <w:rPr>
                <w:noProof/>
                <w:webHidden/>
              </w:rPr>
              <w:t>5</w:t>
            </w:r>
            <w:r>
              <w:rPr>
                <w:noProof/>
                <w:webHidden/>
              </w:rPr>
              <w:fldChar w:fldCharType="end"/>
            </w:r>
          </w:hyperlink>
        </w:p>
        <w:p w14:paraId="1CEA9DB2" w14:textId="375E1474"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3" w:history="1">
            <w:r w:rsidRPr="002E717A">
              <w:rPr>
                <w:rStyle w:val="Hyperlink"/>
                <w:rFonts w:ascii="Arial" w:hAnsi="Arial" w:cs="Arial"/>
                <w:b/>
                <w:noProof/>
              </w:rPr>
              <w:t>1.10</w:t>
            </w:r>
            <w:r>
              <w:rPr>
                <w:rFonts w:eastAsiaTheme="minorEastAsia"/>
                <w:noProof/>
                <w:kern w:val="2"/>
                <w:sz w:val="24"/>
                <w:szCs w:val="24"/>
                <w:lang w:eastAsia="de-DE"/>
                <w14:ligatures w14:val="standardContextual"/>
              </w:rPr>
              <w:tab/>
            </w:r>
            <w:r w:rsidRPr="002E717A">
              <w:rPr>
                <w:rStyle w:val="Hyperlink"/>
                <w:rFonts w:ascii="Arial" w:hAnsi="Arial" w:cs="Arial"/>
                <w:b/>
                <w:noProof/>
              </w:rPr>
              <w:t>Hygiene</w:t>
            </w:r>
            <w:r>
              <w:rPr>
                <w:noProof/>
                <w:webHidden/>
              </w:rPr>
              <w:tab/>
            </w:r>
            <w:r>
              <w:rPr>
                <w:noProof/>
                <w:webHidden/>
              </w:rPr>
              <w:fldChar w:fldCharType="begin"/>
            </w:r>
            <w:r>
              <w:rPr>
                <w:noProof/>
                <w:webHidden/>
              </w:rPr>
              <w:instrText xml:space="preserve"> PAGEREF _Toc227927223 \h </w:instrText>
            </w:r>
            <w:r>
              <w:rPr>
                <w:noProof/>
                <w:webHidden/>
              </w:rPr>
            </w:r>
            <w:r>
              <w:rPr>
                <w:noProof/>
                <w:webHidden/>
              </w:rPr>
              <w:fldChar w:fldCharType="separate"/>
            </w:r>
            <w:r w:rsidR="00454A3F">
              <w:rPr>
                <w:noProof/>
                <w:webHidden/>
              </w:rPr>
              <w:t>5</w:t>
            </w:r>
            <w:r>
              <w:rPr>
                <w:noProof/>
                <w:webHidden/>
              </w:rPr>
              <w:fldChar w:fldCharType="end"/>
            </w:r>
          </w:hyperlink>
        </w:p>
        <w:p w14:paraId="6FB06A56" w14:textId="75CCEF0A" w:rsidR="00567423" w:rsidRDefault="00567423">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27927224" w:history="1">
            <w:r w:rsidRPr="002E717A">
              <w:rPr>
                <w:rStyle w:val="Hyperlink"/>
              </w:rPr>
              <w:t>2.</w:t>
            </w:r>
            <w:r>
              <w:rPr>
                <w:rFonts w:asciiTheme="minorHAnsi" w:eastAsiaTheme="minorEastAsia" w:hAnsiTheme="minorHAnsi" w:cstheme="minorBidi"/>
                <w:b w:val="0"/>
                <w:bCs w:val="0"/>
                <w:kern w:val="2"/>
                <w:sz w:val="24"/>
                <w:szCs w:val="24"/>
                <w:lang w:eastAsia="de-DE"/>
                <w14:ligatures w14:val="standardContextual"/>
              </w:rPr>
              <w:tab/>
            </w:r>
            <w:r w:rsidRPr="002E717A">
              <w:rPr>
                <w:rStyle w:val="Hyperlink"/>
              </w:rPr>
              <w:t>Verpflegungsangebot</w:t>
            </w:r>
            <w:r>
              <w:rPr>
                <w:webHidden/>
              </w:rPr>
              <w:tab/>
            </w:r>
            <w:r>
              <w:rPr>
                <w:webHidden/>
              </w:rPr>
              <w:fldChar w:fldCharType="begin"/>
            </w:r>
            <w:r>
              <w:rPr>
                <w:webHidden/>
              </w:rPr>
              <w:instrText xml:space="preserve"> PAGEREF _Toc227927224 \h </w:instrText>
            </w:r>
            <w:r>
              <w:rPr>
                <w:webHidden/>
              </w:rPr>
            </w:r>
            <w:r>
              <w:rPr>
                <w:webHidden/>
              </w:rPr>
              <w:fldChar w:fldCharType="separate"/>
            </w:r>
            <w:r w:rsidR="00454A3F">
              <w:rPr>
                <w:webHidden/>
              </w:rPr>
              <w:t>6</w:t>
            </w:r>
            <w:r>
              <w:rPr>
                <w:webHidden/>
              </w:rPr>
              <w:fldChar w:fldCharType="end"/>
            </w:r>
          </w:hyperlink>
        </w:p>
        <w:p w14:paraId="5DEC59AE" w14:textId="3A65AF94"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5" w:history="1">
            <w:r w:rsidRPr="002E717A">
              <w:rPr>
                <w:rStyle w:val="Hyperlink"/>
                <w:rFonts w:ascii="Arial" w:hAnsi="Arial" w:cs="Arial"/>
                <w:b/>
                <w:noProof/>
              </w:rPr>
              <w:t>2.1</w:t>
            </w:r>
            <w:r>
              <w:rPr>
                <w:rFonts w:eastAsiaTheme="minorEastAsia"/>
                <w:noProof/>
                <w:kern w:val="2"/>
                <w:sz w:val="24"/>
                <w:szCs w:val="24"/>
                <w:lang w:eastAsia="de-DE"/>
                <w14:ligatures w14:val="standardContextual"/>
              </w:rPr>
              <w:tab/>
            </w:r>
            <w:r w:rsidRPr="002E717A">
              <w:rPr>
                <w:rStyle w:val="Hyperlink"/>
                <w:rFonts w:ascii="Arial" w:hAnsi="Arial" w:cs="Arial"/>
                <w:b/>
                <w:noProof/>
              </w:rPr>
              <w:t>Grundsatz</w:t>
            </w:r>
            <w:r>
              <w:rPr>
                <w:noProof/>
                <w:webHidden/>
              </w:rPr>
              <w:tab/>
            </w:r>
            <w:r>
              <w:rPr>
                <w:noProof/>
                <w:webHidden/>
              </w:rPr>
              <w:fldChar w:fldCharType="begin"/>
            </w:r>
            <w:r>
              <w:rPr>
                <w:noProof/>
                <w:webHidden/>
              </w:rPr>
              <w:instrText xml:space="preserve"> PAGEREF _Toc227927225 \h </w:instrText>
            </w:r>
            <w:r>
              <w:rPr>
                <w:noProof/>
                <w:webHidden/>
              </w:rPr>
            </w:r>
            <w:r>
              <w:rPr>
                <w:noProof/>
                <w:webHidden/>
              </w:rPr>
              <w:fldChar w:fldCharType="separate"/>
            </w:r>
            <w:r w:rsidR="00454A3F">
              <w:rPr>
                <w:noProof/>
                <w:webHidden/>
              </w:rPr>
              <w:t>6</w:t>
            </w:r>
            <w:r>
              <w:rPr>
                <w:noProof/>
                <w:webHidden/>
              </w:rPr>
              <w:fldChar w:fldCharType="end"/>
            </w:r>
          </w:hyperlink>
        </w:p>
        <w:p w14:paraId="4F394C8A" w14:textId="1D4C86CE"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6" w:history="1">
            <w:r w:rsidRPr="002E717A">
              <w:rPr>
                <w:rStyle w:val="Hyperlink"/>
                <w:rFonts w:ascii="Arial" w:hAnsi="Arial" w:cs="Arial"/>
                <w:b/>
                <w:noProof/>
              </w:rPr>
              <w:t>2.2</w:t>
            </w:r>
            <w:r>
              <w:rPr>
                <w:rFonts w:eastAsiaTheme="minorEastAsia"/>
                <w:noProof/>
                <w:kern w:val="2"/>
                <w:sz w:val="24"/>
                <w:szCs w:val="24"/>
                <w:lang w:eastAsia="de-DE"/>
                <w14:ligatures w14:val="standardContextual"/>
              </w:rPr>
              <w:tab/>
            </w:r>
            <w:r w:rsidRPr="002E717A">
              <w:rPr>
                <w:rStyle w:val="Hyperlink"/>
                <w:rFonts w:ascii="Arial" w:hAnsi="Arial" w:cs="Arial"/>
                <w:b/>
                <w:noProof/>
              </w:rPr>
              <w:t>Menülinien</w:t>
            </w:r>
            <w:r>
              <w:rPr>
                <w:noProof/>
                <w:webHidden/>
              </w:rPr>
              <w:tab/>
            </w:r>
            <w:r>
              <w:rPr>
                <w:noProof/>
                <w:webHidden/>
              </w:rPr>
              <w:fldChar w:fldCharType="begin"/>
            </w:r>
            <w:r>
              <w:rPr>
                <w:noProof/>
                <w:webHidden/>
              </w:rPr>
              <w:instrText xml:space="preserve"> PAGEREF _Toc227927226 \h </w:instrText>
            </w:r>
            <w:r>
              <w:rPr>
                <w:noProof/>
                <w:webHidden/>
              </w:rPr>
            </w:r>
            <w:r>
              <w:rPr>
                <w:noProof/>
                <w:webHidden/>
              </w:rPr>
              <w:fldChar w:fldCharType="separate"/>
            </w:r>
            <w:r w:rsidR="00454A3F">
              <w:rPr>
                <w:noProof/>
                <w:webHidden/>
              </w:rPr>
              <w:t>6</w:t>
            </w:r>
            <w:r>
              <w:rPr>
                <w:noProof/>
                <w:webHidden/>
              </w:rPr>
              <w:fldChar w:fldCharType="end"/>
            </w:r>
          </w:hyperlink>
        </w:p>
        <w:p w14:paraId="643A2C49" w14:textId="3CB69CD0"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7" w:history="1">
            <w:r w:rsidRPr="002E717A">
              <w:rPr>
                <w:rStyle w:val="Hyperlink"/>
                <w:rFonts w:ascii="Arial" w:hAnsi="Arial" w:cs="Arial"/>
                <w:b/>
                <w:noProof/>
              </w:rPr>
              <w:t>2.3</w:t>
            </w:r>
            <w:r>
              <w:rPr>
                <w:rFonts w:eastAsiaTheme="minorEastAsia"/>
                <w:noProof/>
                <w:kern w:val="2"/>
                <w:sz w:val="24"/>
                <w:szCs w:val="24"/>
                <w:lang w:eastAsia="de-DE"/>
                <w14:ligatures w14:val="standardContextual"/>
              </w:rPr>
              <w:tab/>
            </w:r>
            <w:r w:rsidRPr="002E717A">
              <w:rPr>
                <w:rStyle w:val="Hyperlink"/>
                <w:rFonts w:ascii="Arial" w:hAnsi="Arial" w:cs="Arial"/>
                <w:b/>
                <w:noProof/>
              </w:rPr>
              <w:t>Anforderungen an die Getränke</w:t>
            </w:r>
            <w:r>
              <w:rPr>
                <w:noProof/>
                <w:webHidden/>
              </w:rPr>
              <w:tab/>
            </w:r>
            <w:r>
              <w:rPr>
                <w:noProof/>
                <w:webHidden/>
              </w:rPr>
              <w:fldChar w:fldCharType="begin"/>
            </w:r>
            <w:r>
              <w:rPr>
                <w:noProof/>
                <w:webHidden/>
              </w:rPr>
              <w:instrText xml:space="preserve"> PAGEREF _Toc227927227 \h </w:instrText>
            </w:r>
            <w:r>
              <w:rPr>
                <w:noProof/>
                <w:webHidden/>
              </w:rPr>
            </w:r>
            <w:r>
              <w:rPr>
                <w:noProof/>
                <w:webHidden/>
              </w:rPr>
              <w:fldChar w:fldCharType="separate"/>
            </w:r>
            <w:r w:rsidR="00454A3F">
              <w:rPr>
                <w:noProof/>
                <w:webHidden/>
              </w:rPr>
              <w:t>6</w:t>
            </w:r>
            <w:r>
              <w:rPr>
                <w:noProof/>
                <w:webHidden/>
              </w:rPr>
              <w:fldChar w:fldCharType="end"/>
            </w:r>
          </w:hyperlink>
        </w:p>
        <w:p w14:paraId="26C1EAC7" w14:textId="7A3DE0E5"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8" w:history="1">
            <w:r w:rsidRPr="002E717A">
              <w:rPr>
                <w:rStyle w:val="Hyperlink"/>
                <w:rFonts w:ascii="Arial" w:hAnsi="Arial" w:cs="Arial"/>
                <w:b/>
                <w:noProof/>
              </w:rPr>
              <w:t>2.4</w:t>
            </w:r>
            <w:r>
              <w:rPr>
                <w:rFonts w:eastAsiaTheme="minorEastAsia"/>
                <w:noProof/>
                <w:kern w:val="2"/>
                <w:sz w:val="24"/>
                <w:szCs w:val="24"/>
                <w:lang w:eastAsia="de-DE"/>
                <w14:ligatures w14:val="standardContextual"/>
              </w:rPr>
              <w:tab/>
            </w:r>
            <w:r w:rsidRPr="002E717A">
              <w:rPr>
                <w:rStyle w:val="Hyperlink"/>
                <w:rFonts w:ascii="Arial" w:hAnsi="Arial" w:cs="Arial"/>
                <w:b/>
                <w:noProof/>
              </w:rPr>
              <w:t>Anforderungen an die Auswahl der Lebensmittel</w:t>
            </w:r>
            <w:r>
              <w:rPr>
                <w:noProof/>
                <w:webHidden/>
              </w:rPr>
              <w:tab/>
            </w:r>
            <w:r>
              <w:rPr>
                <w:noProof/>
                <w:webHidden/>
              </w:rPr>
              <w:fldChar w:fldCharType="begin"/>
            </w:r>
            <w:r>
              <w:rPr>
                <w:noProof/>
                <w:webHidden/>
              </w:rPr>
              <w:instrText xml:space="preserve"> PAGEREF _Toc227927228 \h </w:instrText>
            </w:r>
            <w:r>
              <w:rPr>
                <w:noProof/>
                <w:webHidden/>
              </w:rPr>
            </w:r>
            <w:r>
              <w:rPr>
                <w:noProof/>
                <w:webHidden/>
              </w:rPr>
              <w:fldChar w:fldCharType="separate"/>
            </w:r>
            <w:r w:rsidR="00454A3F">
              <w:rPr>
                <w:noProof/>
                <w:webHidden/>
              </w:rPr>
              <w:t>7</w:t>
            </w:r>
            <w:r>
              <w:rPr>
                <w:noProof/>
                <w:webHidden/>
              </w:rPr>
              <w:fldChar w:fldCharType="end"/>
            </w:r>
          </w:hyperlink>
        </w:p>
        <w:p w14:paraId="78588A3D" w14:textId="63A82E90"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29" w:history="1">
            <w:r w:rsidRPr="002E717A">
              <w:rPr>
                <w:rStyle w:val="Hyperlink"/>
                <w:rFonts w:ascii="Arial" w:hAnsi="Arial" w:cs="Arial"/>
                <w:b/>
                <w:noProof/>
              </w:rPr>
              <w:t>2.5</w:t>
            </w:r>
            <w:r>
              <w:rPr>
                <w:rFonts w:eastAsiaTheme="minorEastAsia"/>
                <w:noProof/>
                <w:kern w:val="2"/>
                <w:sz w:val="24"/>
                <w:szCs w:val="24"/>
                <w:lang w:eastAsia="de-DE"/>
                <w14:ligatures w14:val="standardContextual"/>
              </w:rPr>
              <w:tab/>
            </w:r>
            <w:r w:rsidRPr="002E717A">
              <w:rPr>
                <w:rStyle w:val="Hyperlink"/>
                <w:rFonts w:ascii="Arial" w:hAnsi="Arial" w:cs="Arial"/>
                <w:b/>
                <w:noProof/>
              </w:rPr>
              <w:t>Anforderungen an die Speiseplanung</w:t>
            </w:r>
            <w:r>
              <w:rPr>
                <w:noProof/>
                <w:webHidden/>
              </w:rPr>
              <w:tab/>
            </w:r>
            <w:r>
              <w:rPr>
                <w:noProof/>
                <w:webHidden/>
              </w:rPr>
              <w:fldChar w:fldCharType="begin"/>
            </w:r>
            <w:r>
              <w:rPr>
                <w:noProof/>
                <w:webHidden/>
              </w:rPr>
              <w:instrText xml:space="preserve"> PAGEREF _Toc227927229 \h </w:instrText>
            </w:r>
            <w:r>
              <w:rPr>
                <w:noProof/>
                <w:webHidden/>
              </w:rPr>
            </w:r>
            <w:r>
              <w:rPr>
                <w:noProof/>
                <w:webHidden/>
              </w:rPr>
              <w:fldChar w:fldCharType="separate"/>
            </w:r>
            <w:r w:rsidR="00454A3F">
              <w:rPr>
                <w:noProof/>
                <w:webHidden/>
              </w:rPr>
              <w:t>7</w:t>
            </w:r>
            <w:r>
              <w:rPr>
                <w:noProof/>
                <w:webHidden/>
              </w:rPr>
              <w:fldChar w:fldCharType="end"/>
            </w:r>
          </w:hyperlink>
        </w:p>
        <w:p w14:paraId="77BC3DF8" w14:textId="54D1B226"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0" w:history="1">
            <w:r w:rsidRPr="002E717A">
              <w:rPr>
                <w:rStyle w:val="Hyperlink"/>
                <w:rFonts w:ascii="Arial" w:hAnsi="Arial" w:cs="Arial"/>
                <w:b/>
                <w:noProof/>
              </w:rPr>
              <w:t>2.6</w:t>
            </w:r>
            <w:r>
              <w:rPr>
                <w:rFonts w:eastAsiaTheme="minorEastAsia"/>
                <w:noProof/>
                <w:kern w:val="2"/>
                <w:sz w:val="24"/>
                <w:szCs w:val="24"/>
                <w:lang w:eastAsia="de-DE"/>
                <w14:ligatures w14:val="standardContextual"/>
              </w:rPr>
              <w:tab/>
            </w:r>
            <w:r w:rsidRPr="002E717A">
              <w:rPr>
                <w:rStyle w:val="Hyperlink"/>
                <w:rFonts w:ascii="Arial" w:hAnsi="Arial" w:cs="Arial"/>
                <w:b/>
                <w:noProof/>
              </w:rPr>
              <w:t>Nachhaltigkeitsaspekte oder Verpflegung</w:t>
            </w:r>
            <w:r>
              <w:rPr>
                <w:noProof/>
                <w:webHidden/>
              </w:rPr>
              <w:tab/>
            </w:r>
            <w:r>
              <w:rPr>
                <w:noProof/>
                <w:webHidden/>
              </w:rPr>
              <w:fldChar w:fldCharType="begin"/>
            </w:r>
            <w:r>
              <w:rPr>
                <w:noProof/>
                <w:webHidden/>
              </w:rPr>
              <w:instrText xml:space="preserve"> PAGEREF _Toc227927230 \h </w:instrText>
            </w:r>
            <w:r>
              <w:rPr>
                <w:noProof/>
                <w:webHidden/>
              </w:rPr>
            </w:r>
            <w:r>
              <w:rPr>
                <w:noProof/>
                <w:webHidden/>
              </w:rPr>
              <w:fldChar w:fldCharType="separate"/>
            </w:r>
            <w:r w:rsidR="00454A3F">
              <w:rPr>
                <w:noProof/>
                <w:webHidden/>
              </w:rPr>
              <w:t>8</w:t>
            </w:r>
            <w:r>
              <w:rPr>
                <w:noProof/>
                <w:webHidden/>
              </w:rPr>
              <w:fldChar w:fldCharType="end"/>
            </w:r>
          </w:hyperlink>
        </w:p>
        <w:p w14:paraId="0BA23E05" w14:textId="2849B0D7" w:rsidR="00567423" w:rsidRDefault="00567423">
          <w:pPr>
            <w:pStyle w:val="Verzeichnis1"/>
            <w:rPr>
              <w:rFonts w:asciiTheme="minorHAnsi" w:eastAsiaTheme="minorEastAsia" w:hAnsiTheme="minorHAnsi" w:cstheme="minorBidi"/>
              <w:b w:val="0"/>
              <w:bCs w:val="0"/>
              <w:kern w:val="2"/>
              <w:sz w:val="24"/>
              <w:szCs w:val="24"/>
              <w:lang w:eastAsia="de-DE"/>
              <w14:ligatures w14:val="standardContextual"/>
            </w:rPr>
          </w:pPr>
          <w:hyperlink w:anchor="_Toc227927231" w:history="1">
            <w:r w:rsidRPr="002E717A">
              <w:rPr>
                <w:rStyle w:val="Hyperlink"/>
              </w:rPr>
              <w:t>3.</w:t>
            </w:r>
            <w:r>
              <w:rPr>
                <w:rFonts w:asciiTheme="minorHAnsi" w:eastAsiaTheme="minorEastAsia" w:hAnsiTheme="minorHAnsi" w:cstheme="minorBidi"/>
                <w:b w:val="0"/>
                <w:bCs w:val="0"/>
                <w:kern w:val="2"/>
                <w:sz w:val="24"/>
                <w:szCs w:val="24"/>
                <w:lang w:eastAsia="de-DE"/>
                <w14:ligatures w14:val="standardContextual"/>
              </w:rPr>
              <w:tab/>
            </w:r>
            <w:r w:rsidRPr="002E717A">
              <w:rPr>
                <w:rStyle w:val="Hyperlink"/>
              </w:rPr>
              <w:t>Anforderungen an den Auftragnehmer</w:t>
            </w:r>
            <w:r>
              <w:rPr>
                <w:webHidden/>
              </w:rPr>
              <w:tab/>
            </w:r>
            <w:r>
              <w:rPr>
                <w:webHidden/>
              </w:rPr>
              <w:fldChar w:fldCharType="begin"/>
            </w:r>
            <w:r>
              <w:rPr>
                <w:webHidden/>
              </w:rPr>
              <w:instrText xml:space="preserve"> PAGEREF _Toc227927231 \h </w:instrText>
            </w:r>
            <w:r>
              <w:rPr>
                <w:webHidden/>
              </w:rPr>
            </w:r>
            <w:r>
              <w:rPr>
                <w:webHidden/>
              </w:rPr>
              <w:fldChar w:fldCharType="separate"/>
            </w:r>
            <w:r w:rsidR="00454A3F">
              <w:rPr>
                <w:webHidden/>
              </w:rPr>
              <w:t>8</w:t>
            </w:r>
            <w:r>
              <w:rPr>
                <w:webHidden/>
              </w:rPr>
              <w:fldChar w:fldCharType="end"/>
            </w:r>
          </w:hyperlink>
        </w:p>
        <w:p w14:paraId="6A320115" w14:textId="6A21F826"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2" w:history="1">
            <w:r w:rsidRPr="002E717A">
              <w:rPr>
                <w:rStyle w:val="Hyperlink"/>
                <w:rFonts w:ascii="Arial" w:hAnsi="Arial" w:cs="Arial"/>
                <w:b/>
                <w:noProof/>
              </w:rPr>
              <w:t>3.1</w:t>
            </w:r>
            <w:r>
              <w:rPr>
                <w:rFonts w:eastAsiaTheme="minorEastAsia"/>
                <w:noProof/>
                <w:kern w:val="2"/>
                <w:sz w:val="24"/>
                <w:szCs w:val="24"/>
                <w:lang w:eastAsia="de-DE"/>
                <w14:ligatures w14:val="standardContextual"/>
              </w:rPr>
              <w:tab/>
            </w:r>
            <w:r w:rsidRPr="002E717A">
              <w:rPr>
                <w:rStyle w:val="Hyperlink"/>
                <w:rFonts w:ascii="Arial" w:hAnsi="Arial" w:cs="Arial"/>
                <w:b/>
                <w:noProof/>
              </w:rPr>
              <w:t>Vierwochenspeisepläne (20 Verpfl</w:t>
            </w:r>
            <w:r w:rsidR="00B54965">
              <w:rPr>
                <w:rStyle w:val="Hyperlink"/>
                <w:rFonts w:ascii="Arial" w:hAnsi="Arial" w:cs="Arial"/>
                <w:b/>
                <w:noProof/>
              </w:rPr>
              <w:t>e</w:t>
            </w:r>
            <w:r w:rsidRPr="002E717A">
              <w:rPr>
                <w:rStyle w:val="Hyperlink"/>
                <w:rFonts w:ascii="Arial" w:hAnsi="Arial" w:cs="Arial"/>
                <w:b/>
                <w:noProof/>
              </w:rPr>
              <w:t>gungstage)</w:t>
            </w:r>
            <w:r>
              <w:rPr>
                <w:noProof/>
                <w:webHidden/>
              </w:rPr>
              <w:tab/>
            </w:r>
            <w:r>
              <w:rPr>
                <w:noProof/>
                <w:webHidden/>
              </w:rPr>
              <w:fldChar w:fldCharType="begin"/>
            </w:r>
            <w:r>
              <w:rPr>
                <w:noProof/>
                <w:webHidden/>
              </w:rPr>
              <w:instrText xml:space="preserve"> PAGEREF _Toc227927232 \h </w:instrText>
            </w:r>
            <w:r>
              <w:rPr>
                <w:noProof/>
                <w:webHidden/>
              </w:rPr>
            </w:r>
            <w:r>
              <w:rPr>
                <w:noProof/>
                <w:webHidden/>
              </w:rPr>
              <w:fldChar w:fldCharType="separate"/>
            </w:r>
            <w:r w:rsidR="00454A3F">
              <w:rPr>
                <w:noProof/>
                <w:webHidden/>
              </w:rPr>
              <w:t>8</w:t>
            </w:r>
            <w:r>
              <w:rPr>
                <w:noProof/>
                <w:webHidden/>
              </w:rPr>
              <w:fldChar w:fldCharType="end"/>
            </w:r>
          </w:hyperlink>
        </w:p>
        <w:p w14:paraId="1B607678" w14:textId="508D4A81"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3" w:history="1">
            <w:r w:rsidRPr="002E717A">
              <w:rPr>
                <w:rStyle w:val="Hyperlink"/>
                <w:rFonts w:ascii="Arial" w:hAnsi="Arial" w:cs="Arial"/>
                <w:b/>
                <w:noProof/>
              </w:rPr>
              <w:t>3.2</w:t>
            </w:r>
            <w:r>
              <w:rPr>
                <w:rFonts w:eastAsiaTheme="minorEastAsia"/>
                <w:noProof/>
                <w:kern w:val="2"/>
                <w:sz w:val="24"/>
                <w:szCs w:val="24"/>
                <w:lang w:eastAsia="de-DE"/>
                <w14:ligatures w14:val="standardContextual"/>
              </w:rPr>
              <w:tab/>
            </w:r>
            <w:r w:rsidRPr="002E717A">
              <w:rPr>
                <w:rStyle w:val="Hyperlink"/>
                <w:rFonts w:ascii="Arial" w:hAnsi="Arial" w:cs="Arial"/>
                <w:b/>
                <w:noProof/>
              </w:rPr>
              <w:t>Referenzen</w:t>
            </w:r>
            <w:r>
              <w:rPr>
                <w:noProof/>
                <w:webHidden/>
              </w:rPr>
              <w:tab/>
            </w:r>
            <w:r>
              <w:rPr>
                <w:noProof/>
                <w:webHidden/>
              </w:rPr>
              <w:fldChar w:fldCharType="begin"/>
            </w:r>
            <w:r>
              <w:rPr>
                <w:noProof/>
                <w:webHidden/>
              </w:rPr>
              <w:instrText xml:space="preserve"> PAGEREF _Toc227927233 \h </w:instrText>
            </w:r>
            <w:r>
              <w:rPr>
                <w:noProof/>
                <w:webHidden/>
              </w:rPr>
            </w:r>
            <w:r>
              <w:rPr>
                <w:noProof/>
                <w:webHidden/>
              </w:rPr>
              <w:fldChar w:fldCharType="separate"/>
            </w:r>
            <w:r w:rsidR="00454A3F">
              <w:rPr>
                <w:noProof/>
                <w:webHidden/>
              </w:rPr>
              <w:t>8</w:t>
            </w:r>
            <w:r>
              <w:rPr>
                <w:noProof/>
                <w:webHidden/>
              </w:rPr>
              <w:fldChar w:fldCharType="end"/>
            </w:r>
          </w:hyperlink>
        </w:p>
        <w:p w14:paraId="5EADAC63" w14:textId="13E96B1A"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4" w:history="1">
            <w:r w:rsidRPr="002E717A">
              <w:rPr>
                <w:rStyle w:val="Hyperlink"/>
                <w:rFonts w:ascii="Arial" w:hAnsi="Arial" w:cs="Arial"/>
                <w:b/>
                <w:noProof/>
              </w:rPr>
              <w:t>3.3</w:t>
            </w:r>
            <w:r>
              <w:rPr>
                <w:rFonts w:eastAsiaTheme="minorEastAsia"/>
                <w:noProof/>
                <w:kern w:val="2"/>
                <w:sz w:val="24"/>
                <w:szCs w:val="24"/>
                <w:lang w:eastAsia="de-DE"/>
                <w14:ligatures w14:val="standardContextual"/>
              </w:rPr>
              <w:tab/>
            </w:r>
            <w:r w:rsidRPr="002E717A">
              <w:rPr>
                <w:rStyle w:val="Hyperlink"/>
                <w:rFonts w:ascii="Arial" w:hAnsi="Arial" w:cs="Arial"/>
                <w:b/>
                <w:noProof/>
              </w:rPr>
              <w:t>Zertifikate</w:t>
            </w:r>
            <w:r>
              <w:rPr>
                <w:noProof/>
                <w:webHidden/>
              </w:rPr>
              <w:tab/>
            </w:r>
            <w:r>
              <w:rPr>
                <w:noProof/>
                <w:webHidden/>
              </w:rPr>
              <w:fldChar w:fldCharType="begin"/>
            </w:r>
            <w:r>
              <w:rPr>
                <w:noProof/>
                <w:webHidden/>
              </w:rPr>
              <w:instrText xml:space="preserve"> PAGEREF _Toc227927234 \h </w:instrText>
            </w:r>
            <w:r>
              <w:rPr>
                <w:noProof/>
                <w:webHidden/>
              </w:rPr>
            </w:r>
            <w:r>
              <w:rPr>
                <w:noProof/>
                <w:webHidden/>
              </w:rPr>
              <w:fldChar w:fldCharType="separate"/>
            </w:r>
            <w:r w:rsidR="00454A3F">
              <w:rPr>
                <w:noProof/>
                <w:webHidden/>
              </w:rPr>
              <w:t>8</w:t>
            </w:r>
            <w:r>
              <w:rPr>
                <w:noProof/>
                <w:webHidden/>
              </w:rPr>
              <w:fldChar w:fldCharType="end"/>
            </w:r>
          </w:hyperlink>
        </w:p>
        <w:p w14:paraId="47BB4727" w14:textId="34435DAE"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5" w:history="1">
            <w:r w:rsidRPr="002E717A">
              <w:rPr>
                <w:rStyle w:val="Hyperlink"/>
                <w:rFonts w:ascii="Arial" w:hAnsi="Arial" w:cs="Arial"/>
                <w:b/>
                <w:noProof/>
              </w:rPr>
              <w:t>3.4</w:t>
            </w:r>
            <w:r>
              <w:rPr>
                <w:rFonts w:eastAsiaTheme="minorEastAsia"/>
                <w:noProof/>
                <w:kern w:val="2"/>
                <w:sz w:val="24"/>
                <w:szCs w:val="24"/>
                <w:lang w:eastAsia="de-DE"/>
                <w14:ligatures w14:val="standardContextual"/>
              </w:rPr>
              <w:tab/>
            </w:r>
            <w:r w:rsidRPr="002E717A">
              <w:rPr>
                <w:rStyle w:val="Hyperlink"/>
                <w:rFonts w:ascii="Arial" w:hAnsi="Arial" w:cs="Arial"/>
                <w:b/>
                <w:noProof/>
              </w:rPr>
              <w:t>Qualitätsprofil</w:t>
            </w:r>
            <w:r>
              <w:rPr>
                <w:noProof/>
                <w:webHidden/>
              </w:rPr>
              <w:tab/>
            </w:r>
            <w:r>
              <w:rPr>
                <w:noProof/>
                <w:webHidden/>
              </w:rPr>
              <w:fldChar w:fldCharType="begin"/>
            </w:r>
            <w:r>
              <w:rPr>
                <w:noProof/>
                <w:webHidden/>
              </w:rPr>
              <w:instrText xml:space="preserve"> PAGEREF _Toc227927235 \h </w:instrText>
            </w:r>
            <w:r>
              <w:rPr>
                <w:noProof/>
                <w:webHidden/>
              </w:rPr>
            </w:r>
            <w:r>
              <w:rPr>
                <w:noProof/>
                <w:webHidden/>
              </w:rPr>
              <w:fldChar w:fldCharType="separate"/>
            </w:r>
            <w:r w:rsidR="00454A3F">
              <w:rPr>
                <w:noProof/>
                <w:webHidden/>
              </w:rPr>
              <w:t>9</w:t>
            </w:r>
            <w:r>
              <w:rPr>
                <w:noProof/>
                <w:webHidden/>
              </w:rPr>
              <w:fldChar w:fldCharType="end"/>
            </w:r>
          </w:hyperlink>
        </w:p>
        <w:p w14:paraId="76A5804D" w14:textId="2A42F1DB"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6" w:history="1">
            <w:r w:rsidRPr="002E717A">
              <w:rPr>
                <w:rStyle w:val="Hyperlink"/>
                <w:rFonts w:ascii="Arial" w:hAnsi="Arial" w:cs="Arial"/>
                <w:b/>
                <w:noProof/>
              </w:rPr>
              <w:t>3.5</w:t>
            </w:r>
            <w:r>
              <w:rPr>
                <w:rFonts w:eastAsiaTheme="minorEastAsia"/>
                <w:noProof/>
                <w:kern w:val="2"/>
                <w:sz w:val="24"/>
                <w:szCs w:val="24"/>
                <w:lang w:eastAsia="de-DE"/>
                <w14:ligatures w14:val="standardContextual"/>
              </w:rPr>
              <w:tab/>
            </w:r>
            <w:r w:rsidRPr="002E717A">
              <w:rPr>
                <w:rStyle w:val="Hyperlink"/>
                <w:rFonts w:ascii="Arial" w:hAnsi="Arial" w:cs="Arial"/>
                <w:b/>
                <w:noProof/>
              </w:rPr>
              <w:t>Probeessen</w:t>
            </w:r>
            <w:r>
              <w:rPr>
                <w:noProof/>
                <w:webHidden/>
              </w:rPr>
              <w:tab/>
            </w:r>
            <w:r>
              <w:rPr>
                <w:noProof/>
                <w:webHidden/>
              </w:rPr>
              <w:fldChar w:fldCharType="begin"/>
            </w:r>
            <w:r>
              <w:rPr>
                <w:noProof/>
                <w:webHidden/>
              </w:rPr>
              <w:instrText xml:space="preserve"> PAGEREF _Toc227927236 \h </w:instrText>
            </w:r>
            <w:r>
              <w:rPr>
                <w:noProof/>
                <w:webHidden/>
              </w:rPr>
            </w:r>
            <w:r>
              <w:rPr>
                <w:noProof/>
                <w:webHidden/>
              </w:rPr>
              <w:fldChar w:fldCharType="separate"/>
            </w:r>
            <w:r w:rsidR="00454A3F">
              <w:rPr>
                <w:noProof/>
                <w:webHidden/>
              </w:rPr>
              <w:t>9</w:t>
            </w:r>
            <w:r>
              <w:rPr>
                <w:noProof/>
                <w:webHidden/>
              </w:rPr>
              <w:fldChar w:fldCharType="end"/>
            </w:r>
          </w:hyperlink>
        </w:p>
        <w:p w14:paraId="463801B5" w14:textId="3C9E1F79"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7" w:history="1">
            <w:r w:rsidRPr="002E717A">
              <w:rPr>
                <w:rStyle w:val="Hyperlink"/>
                <w:rFonts w:ascii="Arial" w:hAnsi="Arial" w:cs="Arial"/>
                <w:b/>
                <w:noProof/>
              </w:rPr>
              <w:t>3.6</w:t>
            </w:r>
            <w:r>
              <w:rPr>
                <w:rFonts w:eastAsiaTheme="minorEastAsia"/>
                <w:noProof/>
                <w:kern w:val="2"/>
                <w:sz w:val="24"/>
                <w:szCs w:val="24"/>
                <w:lang w:eastAsia="de-DE"/>
                <w14:ligatures w14:val="standardContextual"/>
              </w:rPr>
              <w:tab/>
            </w:r>
            <w:r w:rsidRPr="002E717A">
              <w:rPr>
                <w:rStyle w:val="Hyperlink"/>
                <w:rFonts w:ascii="Arial" w:hAnsi="Arial" w:cs="Arial"/>
                <w:b/>
                <w:noProof/>
              </w:rPr>
              <w:t>Lieferscheine</w:t>
            </w:r>
            <w:r>
              <w:rPr>
                <w:noProof/>
                <w:webHidden/>
              </w:rPr>
              <w:tab/>
            </w:r>
            <w:r>
              <w:rPr>
                <w:noProof/>
                <w:webHidden/>
              </w:rPr>
              <w:fldChar w:fldCharType="begin"/>
            </w:r>
            <w:r>
              <w:rPr>
                <w:noProof/>
                <w:webHidden/>
              </w:rPr>
              <w:instrText xml:space="preserve"> PAGEREF _Toc227927237 \h </w:instrText>
            </w:r>
            <w:r>
              <w:rPr>
                <w:noProof/>
                <w:webHidden/>
              </w:rPr>
            </w:r>
            <w:r>
              <w:rPr>
                <w:noProof/>
                <w:webHidden/>
              </w:rPr>
              <w:fldChar w:fldCharType="separate"/>
            </w:r>
            <w:r w:rsidR="00454A3F">
              <w:rPr>
                <w:noProof/>
                <w:webHidden/>
              </w:rPr>
              <w:t>9</w:t>
            </w:r>
            <w:r>
              <w:rPr>
                <w:noProof/>
                <w:webHidden/>
              </w:rPr>
              <w:fldChar w:fldCharType="end"/>
            </w:r>
          </w:hyperlink>
        </w:p>
        <w:p w14:paraId="6DA660C8" w14:textId="6E824A3A" w:rsidR="00567423" w:rsidRDefault="00567423">
          <w:pPr>
            <w:pStyle w:val="Verzeichnis2"/>
            <w:tabs>
              <w:tab w:val="left" w:pos="960"/>
              <w:tab w:val="right" w:leader="dot" w:pos="9060"/>
            </w:tabs>
            <w:rPr>
              <w:rFonts w:eastAsiaTheme="minorEastAsia"/>
              <w:noProof/>
              <w:kern w:val="2"/>
              <w:sz w:val="24"/>
              <w:szCs w:val="24"/>
              <w:lang w:eastAsia="de-DE"/>
              <w14:ligatures w14:val="standardContextual"/>
            </w:rPr>
          </w:pPr>
          <w:hyperlink w:anchor="_Toc227927238" w:history="1">
            <w:r w:rsidRPr="002E717A">
              <w:rPr>
                <w:rStyle w:val="Hyperlink"/>
                <w:rFonts w:ascii="Arial" w:hAnsi="Arial" w:cs="Arial"/>
                <w:b/>
                <w:noProof/>
              </w:rPr>
              <w:t>3.7</w:t>
            </w:r>
            <w:r>
              <w:rPr>
                <w:rFonts w:eastAsiaTheme="minorEastAsia"/>
                <w:noProof/>
                <w:kern w:val="2"/>
                <w:sz w:val="24"/>
                <w:szCs w:val="24"/>
                <w:lang w:eastAsia="de-DE"/>
                <w14:ligatures w14:val="standardContextual"/>
              </w:rPr>
              <w:tab/>
            </w:r>
            <w:r w:rsidRPr="002E717A">
              <w:rPr>
                <w:rStyle w:val="Hyperlink"/>
                <w:rFonts w:ascii="Arial" w:hAnsi="Arial" w:cs="Arial"/>
                <w:b/>
                <w:noProof/>
              </w:rPr>
              <w:t>Leistungsumfang</w:t>
            </w:r>
            <w:r>
              <w:rPr>
                <w:noProof/>
                <w:webHidden/>
              </w:rPr>
              <w:tab/>
            </w:r>
            <w:r>
              <w:rPr>
                <w:noProof/>
                <w:webHidden/>
              </w:rPr>
              <w:fldChar w:fldCharType="begin"/>
            </w:r>
            <w:r>
              <w:rPr>
                <w:noProof/>
                <w:webHidden/>
              </w:rPr>
              <w:instrText xml:space="preserve"> PAGEREF _Toc227927238 \h </w:instrText>
            </w:r>
            <w:r>
              <w:rPr>
                <w:noProof/>
                <w:webHidden/>
              </w:rPr>
            </w:r>
            <w:r>
              <w:rPr>
                <w:noProof/>
                <w:webHidden/>
              </w:rPr>
              <w:fldChar w:fldCharType="separate"/>
            </w:r>
            <w:r w:rsidR="00454A3F">
              <w:rPr>
                <w:noProof/>
                <w:webHidden/>
              </w:rPr>
              <w:t>9</w:t>
            </w:r>
            <w:r>
              <w:rPr>
                <w:noProof/>
                <w:webHidden/>
              </w:rPr>
              <w:fldChar w:fldCharType="end"/>
            </w:r>
          </w:hyperlink>
        </w:p>
        <w:p w14:paraId="1317562C" w14:textId="428CEB29" w:rsidR="00F27A9B" w:rsidRPr="00567423" w:rsidRDefault="00D6110F" w:rsidP="00567423">
          <w:r w:rsidRPr="00F53DA8">
            <w:rPr>
              <w:rFonts w:ascii="Arial" w:hAnsi="Arial" w:cs="Arial"/>
              <w:b/>
              <w:bCs/>
              <w:color w:val="000000" w:themeColor="text1"/>
            </w:rPr>
            <w:lastRenderedPageBreak/>
            <w:fldChar w:fldCharType="end"/>
          </w:r>
        </w:p>
      </w:sdtContent>
    </w:sdt>
    <w:p w14:paraId="45CCBD17" w14:textId="5A7F0048" w:rsidR="00583485" w:rsidRDefault="00583485" w:rsidP="0008127C">
      <w:pPr>
        <w:pStyle w:val="Listenabsatz"/>
        <w:ind w:left="792"/>
        <w:jc w:val="both"/>
        <w:rPr>
          <w:rFonts w:ascii="Arial" w:hAnsi="Arial" w:cs="Arial"/>
          <w:bCs/>
        </w:rPr>
      </w:pPr>
    </w:p>
    <w:p w14:paraId="3F1CC151" w14:textId="618A3037" w:rsidR="0008127C" w:rsidRPr="00B4735B" w:rsidRDefault="0008127C" w:rsidP="00D6110F">
      <w:pPr>
        <w:pStyle w:val="Listenabsatz"/>
        <w:numPr>
          <w:ilvl w:val="0"/>
          <w:numId w:val="38"/>
        </w:numPr>
        <w:ind w:left="360"/>
        <w:jc w:val="both"/>
        <w:outlineLvl w:val="0"/>
        <w:rPr>
          <w:rFonts w:ascii="Arial" w:hAnsi="Arial" w:cs="Arial"/>
          <w:b/>
          <w:sz w:val="28"/>
          <w:szCs w:val="28"/>
        </w:rPr>
      </w:pPr>
      <w:bookmarkStart w:id="0" w:name="_Toc227927211"/>
      <w:r w:rsidRPr="00B4735B">
        <w:rPr>
          <w:rFonts w:ascii="Arial" w:hAnsi="Arial" w:cs="Arial"/>
          <w:b/>
          <w:sz w:val="28"/>
          <w:szCs w:val="28"/>
        </w:rPr>
        <w:t>Organisatorische Rahmenbedingungen</w:t>
      </w:r>
      <w:bookmarkEnd w:id="0"/>
    </w:p>
    <w:p w14:paraId="46AC6CE9" w14:textId="77777777" w:rsidR="00F53DA8" w:rsidRPr="0008127C" w:rsidRDefault="00F53DA8" w:rsidP="00F53DA8">
      <w:pPr>
        <w:pStyle w:val="Listenabsatz"/>
        <w:ind w:left="360"/>
        <w:jc w:val="both"/>
        <w:rPr>
          <w:rFonts w:ascii="Arial" w:hAnsi="Arial" w:cs="Arial"/>
          <w:b/>
          <w:sz w:val="24"/>
          <w:szCs w:val="24"/>
        </w:rPr>
      </w:pPr>
    </w:p>
    <w:p w14:paraId="5FDB08F3" w14:textId="77777777" w:rsidR="00F53DA8" w:rsidRDefault="00F53DA8" w:rsidP="00F53DA8">
      <w:pPr>
        <w:pStyle w:val="Listenabsatz"/>
        <w:numPr>
          <w:ilvl w:val="1"/>
          <w:numId w:val="38"/>
        </w:numPr>
        <w:jc w:val="both"/>
        <w:outlineLvl w:val="1"/>
        <w:rPr>
          <w:rFonts w:ascii="Arial" w:hAnsi="Arial" w:cs="Arial"/>
          <w:b/>
          <w:sz w:val="24"/>
          <w:szCs w:val="24"/>
        </w:rPr>
      </w:pPr>
      <w:bookmarkStart w:id="1" w:name="_Toc220318794"/>
      <w:bookmarkStart w:id="2" w:name="_Toc225485973"/>
      <w:bookmarkStart w:id="3" w:name="_Toc227927212"/>
      <w:r w:rsidRPr="0008127C">
        <w:rPr>
          <w:rFonts w:ascii="Arial" w:hAnsi="Arial" w:cs="Arial"/>
          <w:b/>
          <w:sz w:val="24"/>
          <w:szCs w:val="24"/>
        </w:rPr>
        <w:t>Verpflegungssystem (Begrifflichkeiten)</w:t>
      </w:r>
      <w:bookmarkEnd w:id="1"/>
      <w:bookmarkEnd w:id="2"/>
      <w:bookmarkEnd w:id="3"/>
    </w:p>
    <w:p w14:paraId="70F3381A" w14:textId="77777777" w:rsidR="00F53DA8" w:rsidRPr="0008127C" w:rsidRDefault="00F53DA8" w:rsidP="00F53DA8">
      <w:pPr>
        <w:pStyle w:val="Listenabsatz"/>
        <w:jc w:val="both"/>
        <w:rPr>
          <w:rFonts w:ascii="Arial" w:hAnsi="Arial" w:cs="Arial"/>
          <w:b/>
          <w:sz w:val="24"/>
          <w:szCs w:val="24"/>
        </w:rPr>
      </w:pPr>
    </w:p>
    <w:p w14:paraId="3DBC37E1" w14:textId="77777777" w:rsidR="00F53DA8" w:rsidRDefault="00F53DA8" w:rsidP="00F53DA8">
      <w:pPr>
        <w:pStyle w:val="Listenabsatz"/>
        <w:numPr>
          <w:ilvl w:val="2"/>
          <w:numId w:val="38"/>
        </w:numPr>
        <w:ind w:left="1446"/>
        <w:jc w:val="both"/>
        <w:rPr>
          <w:rFonts w:ascii="Arial" w:hAnsi="Arial" w:cs="Arial"/>
          <w:bCs/>
          <w:u w:val="single"/>
        </w:rPr>
      </w:pPr>
      <w:bookmarkStart w:id="4" w:name="_Hlk220518134"/>
      <w:r>
        <w:rPr>
          <w:rFonts w:ascii="Arial" w:hAnsi="Arial" w:cs="Arial"/>
          <w:bCs/>
          <w:u w:val="single"/>
        </w:rPr>
        <w:t>Warmverpflegung (Cook &amp; Hold)</w:t>
      </w:r>
    </w:p>
    <w:p w14:paraId="78B88515" w14:textId="0F275F70" w:rsidR="00F53DA8" w:rsidRDefault="00F53DA8" w:rsidP="00F53DA8">
      <w:pPr>
        <w:pStyle w:val="Listenabsatz"/>
        <w:ind w:left="1446"/>
        <w:contextualSpacing w:val="0"/>
        <w:jc w:val="both"/>
        <w:rPr>
          <w:rFonts w:ascii="Arial" w:hAnsi="Arial" w:cs="Arial"/>
          <w:bCs/>
        </w:rPr>
      </w:pPr>
      <w:r w:rsidRPr="00BC5C5D">
        <w:rPr>
          <w:rFonts w:ascii="Arial" w:hAnsi="Arial" w:cs="Arial"/>
          <w:bCs/>
        </w:rPr>
        <w:t xml:space="preserve">Im Warmverpflegungssystem erfolgt die Speisenzubereitung in der Zentralküche des Auftragsnehmers, von dort Transport in Spezialbehältnissen zur Essensausgabe, wo die Portionierung erfolgt. Während des Prozesses (Zeit vom Fertigstellen der Speisen in der Zentralküche bis zum Ende der Essenausgabe) sollte das Essen max. </w:t>
      </w:r>
      <w:r w:rsidR="00051535">
        <w:rPr>
          <w:rFonts w:ascii="Arial" w:hAnsi="Arial" w:cs="Arial"/>
          <w:bCs/>
        </w:rPr>
        <w:t>3</w:t>
      </w:r>
      <w:r w:rsidRPr="00BC5C5D">
        <w:rPr>
          <w:rFonts w:ascii="Arial" w:hAnsi="Arial" w:cs="Arial"/>
          <w:bCs/>
        </w:rPr>
        <w:t xml:space="preserve"> Stunden warmgehalten werden.</w:t>
      </w:r>
      <w:r w:rsidR="00051535">
        <w:rPr>
          <w:rFonts w:ascii="Arial" w:hAnsi="Arial" w:cs="Arial"/>
          <w:bCs/>
        </w:rPr>
        <w:t xml:space="preserve"> Wie es die DGE-Qualitätsstandards für die Schulverpflegung empfiehlt. </w:t>
      </w:r>
    </w:p>
    <w:p w14:paraId="71C75268" w14:textId="77777777" w:rsidR="00F53DA8" w:rsidRDefault="00F53DA8" w:rsidP="00F53DA8">
      <w:pPr>
        <w:pStyle w:val="Listenabsatz"/>
        <w:ind w:left="1446"/>
        <w:jc w:val="both"/>
        <w:rPr>
          <w:rFonts w:ascii="Arial" w:hAnsi="Arial" w:cs="Arial"/>
          <w:bCs/>
          <w:u w:val="single"/>
        </w:rPr>
      </w:pPr>
    </w:p>
    <w:bookmarkEnd w:id="4"/>
    <w:p w14:paraId="40F133ED" w14:textId="7A1F1E77" w:rsidR="004D0878" w:rsidRDefault="00F53DA8" w:rsidP="00F53DA8">
      <w:pPr>
        <w:pStyle w:val="Listenabsatz"/>
        <w:ind w:left="726"/>
        <w:jc w:val="both"/>
        <w:rPr>
          <w:rFonts w:ascii="Arial" w:hAnsi="Arial" w:cs="Arial"/>
          <w:bCs/>
        </w:rPr>
      </w:pPr>
      <w:r w:rsidRPr="00BC5C5D">
        <w:rPr>
          <w:rFonts w:ascii="Arial" w:hAnsi="Arial" w:cs="Arial"/>
          <w:bCs/>
        </w:rPr>
        <w:t>Die Umsetzung anderer Verpflegungssysteme würde bauliche Anpassungen, technische Nachrüstungen sowie die Anschaffung zusätzlicher Ausstattungsgegenstände in den Einrichtungen voraussetzen, die weder vorhanden noch vorgesehen sind.</w:t>
      </w:r>
      <w:r w:rsidR="004D0878">
        <w:rPr>
          <w:rFonts w:ascii="Arial" w:hAnsi="Arial" w:cs="Arial"/>
          <w:bCs/>
        </w:rPr>
        <w:t xml:space="preserve"> Die Umsetzung möglicher baulicher Veränderungen ist in dieser kurzen Zeitspanne ebenfalls nicht möglich, da hier ebenfalls Vergaben vorgeschaltet werden müssten, die zeitlich nicht umsetzbar wären.</w:t>
      </w:r>
    </w:p>
    <w:p w14:paraId="4818B0C3" w14:textId="384C7B25" w:rsidR="004D0878" w:rsidRDefault="004D0878" w:rsidP="00F53DA8">
      <w:pPr>
        <w:pStyle w:val="Listenabsatz"/>
        <w:ind w:left="726"/>
        <w:jc w:val="both"/>
        <w:rPr>
          <w:rFonts w:ascii="Arial" w:hAnsi="Arial" w:cs="Arial"/>
          <w:bCs/>
        </w:rPr>
      </w:pPr>
      <w:r>
        <w:rPr>
          <w:rFonts w:ascii="Arial" w:hAnsi="Arial" w:cs="Arial"/>
          <w:bCs/>
        </w:rPr>
        <w:t xml:space="preserve">Weiterhin ist die Warmverpflegung an den Förderschulen fest im pädagogischen Konzept verankert, da die Schüler dort gemeinsam aus Schüsseln essen. </w:t>
      </w:r>
    </w:p>
    <w:p w14:paraId="4E0BCA07" w14:textId="6A8C5072" w:rsidR="00F53DA8" w:rsidRPr="00BC5C5D" w:rsidRDefault="00F53DA8" w:rsidP="00F53DA8">
      <w:pPr>
        <w:pStyle w:val="Listenabsatz"/>
        <w:ind w:left="726"/>
        <w:jc w:val="both"/>
        <w:rPr>
          <w:rFonts w:ascii="Arial" w:hAnsi="Arial" w:cs="Arial"/>
          <w:bCs/>
        </w:rPr>
      </w:pPr>
      <w:r w:rsidRPr="00BC5C5D">
        <w:rPr>
          <w:rFonts w:ascii="Arial" w:hAnsi="Arial" w:cs="Arial"/>
          <w:bCs/>
        </w:rPr>
        <w:t>Daher ist die Umsetzung anderer Verpflegungssystem</w:t>
      </w:r>
      <w:r w:rsidR="00312925">
        <w:rPr>
          <w:rFonts w:ascii="Arial" w:hAnsi="Arial" w:cs="Arial"/>
          <w:bCs/>
        </w:rPr>
        <w:t>e</w:t>
      </w:r>
      <w:r w:rsidRPr="00BC5C5D">
        <w:rPr>
          <w:rFonts w:ascii="Arial" w:hAnsi="Arial" w:cs="Arial"/>
          <w:bCs/>
        </w:rPr>
        <w:t xml:space="preserve"> aufgrund der bestehenden räumlichen</w:t>
      </w:r>
      <w:r w:rsidR="00F27A9B">
        <w:rPr>
          <w:rFonts w:ascii="Arial" w:hAnsi="Arial" w:cs="Arial"/>
          <w:bCs/>
        </w:rPr>
        <w:t xml:space="preserve">, </w:t>
      </w:r>
      <w:r w:rsidRPr="00BC5C5D">
        <w:rPr>
          <w:rFonts w:ascii="Arial" w:hAnsi="Arial" w:cs="Arial"/>
          <w:bCs/>
        </w:rPr>
        <w:t>technischen</w:t>
      </w:r>
      <w:r w:rsidR="00F27A9B">
        <w:rPr>
          <w:rFonts w:ascii="Arial" w:hAnsi="Arial" w:cs="Arial"/>
          <w:bCs/>
        </w:rPr>
        <w:t xml:space="preserve"> und pädagogischen</w:t>
      </w:r>
      <w:r w:rsidRPr="00BC5C5D">
        <w:rPr>
          <w:rFonts w:ascii="Arial" w:hAnsi="Arial" w:cs="Arial"/>
          <w:bCs/>
        </w:rPr>
        <w:t xml:space="preserve"> </w:t>
      </w:r>
      <w:r w:rsidR="00F27A9B">
        <w:rPr>
          <w:rFonts w:ascii="Arial" w:hAnsi="Arial" w:cs="Arial"/>
          <w:bCs/>
        </w:rPr>
        <w:t>Erfordernisse</w:t>
      </w:r>
      <w:r w:rsidRPr="00BC5C5D">
        <w:rPr>
          <w:rFonts w:ascii="Arial" w:hAnsi="Arial" w:cs="Arial"/>
          <w:bCs/>
        </w:rPr>
        <w:t xml:space="preserve"> nicht möglich.</w:t>
      </w:r>
    </w:p>
    <w:p w14:paraId="74161126" w14:textId="77777777" w:rsidR="001F5042" w:rsidRDefault="001F5042" w:rsidP="001F5042">
      <w:pPr>
        <w:pStyle w:val="Listenabsatz"/>
        <w:ind w:left="1446"/>
        <w:jc w:val="both"/>
        <w:rPr>
          <w:rFonts w:ascii="Arial" w:hAnsi="Arial" w:cs="Arial"/>
          <w:bCs/>
          <w:u w:val="single"/>
        </w:rPr>
      </w:pPr>
    </w:p>
    <w:p w14:paraId="243FF6F3" w14:textId="3A1EE130" w:rsidR="0008127C" w:rsidRPr="002D3EB7" w:rsidRDefault="0008127C" w:rsidP="00D6110F">
      <w:pPr>
        <w:pStyle w:val="Listenabsatz"/>
        <w:numPr>
          <w:ilvl w:val="1"/>
          <w:numId w:val="38"/>
        </w:numPr>
        <w:jc w:val="both"/>
        <w:outlineLvl w:val="1"/>
        <w:rPr>
          <w:rFonts w:ascii="Arial" w:hAnsi="Arial" w:cs="Arial"/>
          <w:b/>
          <w:sz w:val="24"/>
          <w:szCs w:val="24"/>
        </w:rPr>
      </w:pPr>
      <w:bookmarkStart w:id="5" w:name="_Toc227927213"/>
      <w:r w:rsidRPr="002D3EB7">
        <w:rPr>
          <w:rFonts w:ascii="Arial" w:hAnsi="Arial" w:cs="Arial"/>
          <w:b/>
          <w:sz w:val="24"/>
          <w:szCs w:val="24"/>
        </w:rPr>
        <w:t>Räumliche Voraussetzungen</w:t>
      </w:r>
      <w:bookmarkEnd w:id="5"/>
    </w:p>
    <w:p w14:paraId="7CA18D29" w14:textId="3396AAD6" w:rsidR="00C81FCB" w:rsidRPr="006D66E7" w:rsidRDefault="00CF6A56" w:rsidP="00CF6A56">
      <w:pPr>
        <w:pStyle w:val="Listenabsatz"/>
        <w:jc w:val="both"/>
        <w:rPr>
          <w:rFonts w:ascii="Arial" w:hAnsi="Arial" w:cs="Arial"/>
          <w:bCs/>
        </w:rPr>
      </w:pPr>
      <w:r>
        <w:rPr>
          <w:rFonts w:ascii="Arial" w:hAnsi="Arial" w:cs="Arial"/>
          <w:bCs/>
        </w:rPr>
        <w:t xml:space="preserve">Die </w:t>
      </w:r>
      <w:r w:rsidR="00940DE0">
        <w:rPr>
          <w:rFonts w:ascii="Arial" w:hAnsi="Arial" w:cs="Arial"/>
          <w:bCs/>
        </w:rPr>
        <w:t>Schulen am Schulzentrum Bein und der Hauptsitz der Peter-Caesar-Schule verfügen</w:t>
      </w:r>
      <w:r>
        <w:rPr>
          <w:rFonts w:ascii="Arial" w:hAnsi="Arial" w:cs="Arial"/>
          <w:bCs/>
        </w:rPr>
        <w:t xml:space="preserve"> über eine Ausgabeküche</w:t>
      </w:r>
      <w:r w:rsidR="00C81FCB">
        <w:rPr>
          <w:rFonts w:ascii="Arial" w:hAnsi="Arial" w:cs="Arial"/>
          <w:bCs/>
        </w:rPr>
        <w:t xml:space="preserve"> mit Spülmöglichkeit. An der Ida-</w:t>
      </w:r>
      <w:proofErr w:type="spellStart"/>
      <w:r w:rsidR="00C81FCB">
        <w:rPr>
          <w:rFonts w:ascii="Arial" w:hAnsi="Arial" w:cs="Arial"/>
          <w:bCs/>
        </w:rPr>
        <w:t>Purper</w:t>
      </w:r>
      <w:proofErr w:type="spellEnd"/>
      <w:r w:rsidR="00C81FCB">
        <w:rPr>
          <w:rFonts w:ascii="Arial" w:hAnsi="Arial" w:cs="Arial"/>
          <w:bCs/>
        </w:rPr>
        <w:t>-Schule, wo momentan drei Werksklassen der Peter-Caesar-Schule untergebracht sind, existiert lediglich eine Lehrküche.</w:t>
      </w:r>
      <w:r w:rsidR="00DC042A">
        <w:rPr>
          <w:rFonts w:ascii="Arial" w:hAnsi="Arial" w:cs="Arial"/>
          <w:bCs/>
        </w:rPr>
        <w:t xml:space="preserve"> </w:t>
      </w:r>
      <w:r w:rsidR="00DC042A" w:rsidRPr="009F1055">
        <w:rPr>
          <w:rFonts w:ascii="Arial" w:hAnsi="Arial" w:cs="Arial"/>
          <w:bCs/>
        </w:rPr>
        <w:t>Diese Lehrküche darf nur im Nachgang zum Spülen genutzt werden.</w:t>
      </w:r>
      <w:r w:rsidR="00C81FCB" w:rsidRPr="009F1055">
        <w:rPr>
          <w:rFonts w:ascii="Arial" w:hAnsi="Arial" w:cs="Arial"/>
          <w:b/>
          <w:bCs/>
        </w:rPr>
        <w:t xml:space="preserve"> </w:t>
      </w:r>
      <w:r w:rsidRPr="009F1055">
        <w:rPr>
          <w:rFonts w:ascii="Arial" w:hAnsi="Arial" w:cs="Arial"/>
          <w:b/>
          <w:bCs/>
        </w:rPr>
        <w:t xml:space="preserve"> </w:t>
      </w:r>
    </w:p>
    <w:p w14:paraId="12F6F691" w14:textId="275DC52F" w:rsidR="00503ED7" w:rsidRDefault="00503ED7" w:rsidP="00CF6A56">
      <w:pPr>
        <w:pStyle w:val="Listenabsatz"/>
        <w:jc w:val="both"/>
        <w:rPr>
          <w:rFonts w:ascii="Arial" w:hAnsi="Arial" w:cs="Arial"/>
          <w:bCs/>
        </w:rPr>
      </w:pPr>
    </w:p>
    <w:p w14:paraId="4B98E35E" w14:textId="77777777" w:rsidR="00C81FCB" w:rsidRDefault="00503ED7" w:rsidP="00C81FCB">
      <w:pPr>
        <w:pStyle w:val="Listenabsatz"/>
        <w:jc w:val="both"/>
        <w:rPr>
          <w:rFonts w:ascii="Arial" w:hAnsi="Arial" w:cs="Arial"/>
          <w:bCs/>
        </w:rPr>
      </w:pPr>
      <w:r w:rsidRPr="00503ED7">
        <w:rPr>
          <w:rFonts w:ascii="Arial" w:hAnsi="Arial" w:cs="Arial"/>
          <w:bCs/>
        </w:rPr>
        <w:t xml:space="preserve">Die Schüler </w:t>
      </w:r>
      <w:r w:rsidR="00C81FCB">
        <w:rPr>
          <w:rFonts w:ascii="Arial" w:hAnsi="Arial" w:cs="Arial"/>
          <w:bCs/>
        </w:rPr>
        <w:t xml:space="preserve">der jeweiligen Schulen </w:t>
      </w:r>
      <w:r w:rsidRPr="00503ED7">
        <w:rPr>
          <w:rFonts w:ascii="Arial" w:hAnsi="Arial" w:cs="Arial"/>
          <w:bCs/>
        </w:rPr>
        <w:t>essen zu unterschiedlichen Zeiten.</w:t>
      </w:r>
      <w:r>
        <w:rPr>
          <w:rFonts w:ascii="Arial" w:hAnsi="Arial" w:cs="Arial"/>
          <w:bCs/>
        </w:rPr>
        <w:t xml:space="preserve"> </w:t>
      </w:r>
    </w:p>
    <w:p w14:paraId="33EA2936" w14:textId="20B49A87" w:rsidR="00C81FCB" w:rsidRPr="00C81FCB" w:rsidRDefault="00C81FCB" w:rsidP="00C81FCB">
      <w:pPr>
        <w:pStyle w:val="Listenabsatz"/>
        <w:jc w:val="both"/>
        <w:rPr>
          <w:rFonts w:ascii="Arial" w:hAnsi="Arial" w:cs="Arial"/>
          <w:bCs/>
        </w:rPr>
      </w:pPr>
      <w:r w:rsidRPr="00C81FCB">
        <w:rPr>
          <w:rFonts w:ascii="Arial" w:hAnsi="Arial" w:cs="Arial"/>
          <w:bCs/>
        </w:rPr>
        <w:t xml:space="preserve">Die Essenszeiten unterscheiden sich je Einrichtung. </w:t>
      </w:r>
    </w:p>
    <w:p w14:paraId="393BC3E0" w14:textId="77777777" w:rsidR="00C81FCB" w:rsidRPr="00C81FCB" w:rsidRDefault="00C81FCB" w:rsidP="00C81FCB">
      <w:pPr>
        <w:pStyle w:val="Listenabsatz"/>
        <w:jc w:val="both"/>
        <w:rPr>
          <w:rFonts w:ascii="Arial" w:hAnsi="Arial" w:cs="Arial"/>
          <w:bCs/>
        </w:rPr>
      </w:pPr>
      <w:r w:rsidRPr="00C81FCB">
        <w:rPr>
          <w:rFonts w:ascii="Arial" w:hAnsi="Arial" w:cs="Arial"/>
          <w:bCs/>
        </w:rPr>
        <w:t>-</w:t>
      </w:r>
      <w:r w:rsidRPr="00C81FCB">
        <w:rPr>
          <w:rFonts w:ascii="Arial" w:hAnsi="Arial" w:cs="Arial"/>
          <w:bCs/>
        </w:rPr>
        <w:tab/>
      </w:r>
      <w:proofErr w:type="spellStart"/>
      <w:r w:rsidRPr="00C81FCB">
        <w:rPr>
          <w:rFonts w:ascii="Arial" w:hAnsi="Arial" w:cs="Arial"/>
          <w:bCs/>
        </w:rPr>
        <w:t>Göttenbach</w:t>
      </w:r>
      <w:proofErr w:type="spellEnd"/>
      <w:r w:rsidRPr="00C81FCB">
        <w:rPr>
          <w:rFonts w:ascii="Arial" w:hAnsi="Arial" w:cs="Arial"/>
          <w:bCs/>
        </w:rPr>
        <w:t>-Gymnasium zwischen 13.20 und 14.00 Uhr.</w:t>
      </w:r>
    </w:p>
    <w:p w14:paraId="44D63840" w14:textId="15FD448E" w:rsidR="00C81FCB" w:rsidRPr="00424743" w:rsidRDefault="00C81FCB" w:rsidP="00C81FCB">
      <w:pPr>
        <w:pStyle w:val="Listenabsatz"/>
        <w:jc w:val="both"/>
        <w:rPr>
          <w:rFonts w:ascii="Arial" w:hAnsi="Arial" w:cs="Arial"/>
          <w:bCs/>
        </w:rPr>
      </w:pPr>
      <w:r w:rsidRPr="00C81FCB">
        <w:rPr>
          <w:rFonts w:ascii="Arial" w:hAnsi="Arial" w:cs="Arial"/>
          <w:bCs/>
        </w:rPr>
        <w:t>-</w:t>
      </w:r>
      <w:r w:rsidRPr="00C81FCB">
        <w:rPr>
          <w:rFonts w:ascii="Arial" w:hAnsi="Arial" w:cs="Arial"/>
          <w:bCs/>
        </w:rPr>
        <w:tab/>
        <w:t xml:space="preserve">Schule mit dem Förderschwerpunkt </w:t>
      </w:r>
      <w:r w:rsidRPr="00424743">
        <w:rPr>
          <w:rFonts w:ascii="Arial" w:hAnsi="Arial" w:cs="Arial"/>
          <w:bCs/>
        </w:rPr>
        <w:t>Lernen zwischen 12.00 und 14.00 Uhr.</w:t>
      </w:r>
    </w:p>
    <w:p w14:paraId="6938BADA" w14:textId="77777777" w:rsidR="00C81FCB" w:rsidRPr="00424743" w:rsidRDefault="00C81FCB" w:rsidP="00C81FCB">
      <w:pPr>
        <w:pStyle w:val="Listenabsatz"/>
        <w:jc w:val="both"/>
        <w:rPr>
          <w:rFonts w:ascii="Arial" w:hAnsi="Arial" w:cs="Arial"/>
          <w:bCs/>
        </w:rPr>
      </w:pPr>
      <w:r w:rsidRPr="00424743">
        <w:rPr>
          <w:rFonts w:ascii="Arial" w:hAnsi="Arial" w:cs="Arial"/>
          <w:bCs/>
        </w:rPr>
        <w:t>-</w:t>
      </w:r>
      <w:r w:rsidRPr="00424743">
        <w:rPr>
          <w:rFonts w:ascii="Arial" w:hAnsi="Arial" w:cs="Arial"/>
          <w:bCs/>
        </w:rPr>
        <w:tab/>
        <w:t xml:space="preserve">Sprachheilschule Idar-Oberstein zwischen 12.00 und 14.00 Uhr. </w:t>
      </w:r>
    </w:p>
    <w:p w14:paraId="40652199" w14:textId="77777777" w:rsidR="00C81FCB" w:rsidRPr="00C81FCB" w:rsidRDefault="00C81FCB" w:rsidP="00C81FCB">
      <w:pPr>
        <w:pStyle w:val="Listenabsatz"/>
        <w:jc w:val="both"/>
        <w:rPr>
          <w:rFonts w:ascii="Arial" w:hAnsi="Arial" w:cs="Arial"/>
          <w:bCs/>
        </w:rPr>
      </w:pPr>
      <w:r w:rsidRPr="00C81FCB">
        <w:rPr>
          <w:rFonts w:ascii="Arial" w:hAnsi="Arial" w:cs="Arial"/>
          <w:bCs/>
        </w:rPr>
        <w:t>-</w:t>
      </w:r>
      <w:r w:rsidRPr="00C81FCB">
        <w:rPr>
          <w:rFonts w:ascii="Arial" w:hAnsi="Arial" w:cs="Arial"/>
          <w:bCs/>
        </w:rPr>
        <w:tab/>
        <w:t xml:space="preserve">Peter-Caesar-Schule am Standort </w:t>
      </w:r>
      <w:proofErr w:type="spellStart"/>
      <w:r w:rsidRPr="00C81FCB">
        <w:rPr>
          <w:rFonts w:ascii="Arial" w:hAnsi="Arial" w:cs="Arial"/>
          <w:bCs/>
        </w:rPr>
        <w:t>Weissborr</w:t>
      </w:r>
      <w:proofErr w:type="spellEnd"/>
      <w:r w:rsidRPr="00C81FCB">
        <w:rPr>
          <w:rFonts w:ascii="Arial" w:hAnsi="Arial" w:cs="Arial"/>
          <w:bCs/>
        </w:rPr>
        <w:t xml:space="preserve"> zwischen 12.15 und 13.00 Uhr</w:t>
      </w:r>
    </w:p>
    <w:p w14:paraId="26C5C15B" w14:textId="207274B8" w:rsidR="003D0EEB" w:rsidRDefault="00C81FCB" w:rsidP="00C81FCB">
      <w:pPr>
        <w:pStyle w:val="Listenabsatz"/>
        <w:jc w:val="both"/>
        <w:rPr>
          <w:rFonts w:ascii="Arial" w:hAnsi="Arial" w:cs="Arial"/>
          <w:bCs/>
        </w:rPr>
      </w:pPr>
      <w:r w:rsidRPr="00C81FCB">
        <w:rPr>
          <w:rFonts w:ascii="Arial" w:hAnsi="Arial" w:cs="Arial"/>
          <w:bCs/>
        </w:rPr>
        <w:t>-</w:t>
      </w:r>
      <w:r w:rsidRPr="00C81FCB">
        <w:rPr>
          <w:rFonts w:ascii="Arial" w:hAnsi="Arial" w:cs="Arial"/>
          <w:bCs/>
        </w:rPr>
        <w:tab/>
        <w:t>Standort Ida-</w:t>
      </w:r>
      <w:proofErr w:type="spellStart"/>
      <w:r w:rsidRPr="00C81FCB">
        <w:rPr>
          <w:rFonts w:ascii="Arial" w:hAnsi="Arial" w:cs="Arial"/>
          <w:bCs/>
        </w:rPr>
        <w:t>Purper</w:t>
      </w:r>
      <w:proofErr w:type="spellEnd"/>
      <w:r w:rsidRPr="00C81FCB">
        <w:rPr>
          <w:rFonts w:ascii="Arial" w:hAnsi="Arial" w:cs="Arial"/>
          <w:bCs/>
        </w:rPr>
        <w:t>-Schule zwischen 12.15 Uhr und 13.00 Uhr</w:t>
      </w:r>
    </w:p>
    <w:p w14:paraId="7CF52B8A" w14:textId="77777777" w:rsidR="00C81FCB" w:rsidRPr="00C81FCB" w:rsidRDefault="00C81FCB" w:rsidP="00C81FCB">
      <w:pPr>
        <w:pStyle w:val="Listenabsatz"/>
        <w:jc w:val="both"/>
        <w:rPr>
          <w:rFonts w:ascii="Arial" w:hAnsi="Arial" w:cs="Arial"/>
          <w:bCs/>
        </w:rPr>
      </w:pPr>
    </w:p>
    <w:p w14:paraId="50F4D506" w14:textId="248A723E" w:rsidR="00CF6A56" w:rsidRPr="006F2E96" w:rsidRDefault="00CF6A56" w:rsidP="00CF6A56">
      <w:pPr>
        <w:pStyle w:val="Listenabsatz"/>
        <w:jc w:val="both"/>
        <w:rPr>
          <w:rFonts w:ascii="Arial" w:hAnsi="Arial" w:cs="Arial"/>
          <w:bCs/>
        </w:rPr>
      </w:pPr>
      <w:r w:rsidRPr="006F2E96">
        <w:rPr>
          <w:rFonts w:ascii="Arial" w:hAnsi="Arial" w:cs="Arial"/>
          <w:bCs/>
        </w:rPr>
        <w:t>Energiekosten in den Räumlichkeiten de</w:t>
      </w:r>
      <w:r>
        <w:rPr>
          <w:rFonts w:ascii="Arial" w:hAnsi="Arial" w:cs="Arial"/>
          <w:bCs/>
        </w:rPr>
        <w:t xml:space="preserve">r Einrichtungen </w:t>
      </w:r>
      <w:r w:rsidRPr="006F2E96">
        <w:rPr>
          <w:rFonts w:ascii="Arial" w:hAnsi="Arial" w:cs="Arial"/>
          <w:bCs/>
        </w:rPr>
        <w:t>sowie die Wartung und Ersatzbeschaffung des Inventars de</w:t>
      </w:r>
      <w:r>
        <w:rPr>
          <w:rFonts w:ascii="Arial" w:hAnsi="Arial" w:cs="Arial"/>
          <w:bCs/>
        </w:rPr>
        <w:t xml:space="preserve">r Schulen </w:t>
      </w:r>
      <w:r w:rsidRPr="006F2E96">
        <w:rPr>
          <w:rFonts w:ascii="Arial" w:hAnsi="Arial" w:cs="Arial"/>
          <w:bCs/>
        </w:rPr>
        <w:t>sind Aufgabe de</w:t>
      </w:r>
      <w:r w:rsidR="00F84352">
        <w:rPr>
          <w:rFonts w:ascii="Arial" w:hAnsi="Arial" w:cs="Arial"/>
          <w:bCs/>
        </w:rPr>
        <w:t>r</w:t>
      </w:r>
      <w:r w:rsidRPr="006F2E96">
        <w:rPr>
          <w:rFonts w:ascii="Arial" w:hAnsi="Arial" w:cs="Arial"/>
          <w:bCs/>
        </w:rPr>
        <w:t xml:space="preserve"> Auftraggeber. Bei Beschädigungen, die </w:t>
      </w:r>
      <w:r w:rsidR="008312BA">
        <w:rPr>
          <w:rFonts w:ascii="Arial" w:hAnsi="Arial" w:cs="Arial"/>
          <w:bCs/>
        </w:rPr>
        <w:t xml:space="preserve">schuldhaft </w:t>
      </w:r>
      <w:r w:rsidRPr="006F2E96">
        <w:rPr>
          <w:rFonts w:ascii="Arial" w:hAnsi="Arial" w:cs="Arial"/>
          <w:bCs/>
        </w:rPr>
        <w:t>durch unsachgemäßen Gebrauch des Auftragnehmers verursacht wurden, haftet der Auftragnehmer.</w:t>
      </w:r>
    </w:p>
    <w:p w14:paraId="5B9D35D9" w14:textId="77777777" w:rsidR="00CF6A56" w:rsidRPr="006F2E96" w:rsidRDefault="00CF6A56" w:rsidP="00CF6A56">
      <w:pPr>
        <w:pStyle w:val="Listenabsatz"/>
        <w:jc w:val="both"/>
        <w:rPr>
          <w:rFonts w:ascii="Arial" w:hAnsi="Arial" w:cs="Arial"/>
          <w:bCs/>
        </w:rPr>
      </w:pPr>
    </w:p>
    <w:p w14:paraId="7F297BF5" w14:textId="7698A6E5" w:rsidR="00B57B29" w:rsidRPr="00C41595" w:rsidRDefault="00B57B29" w:rsidP="00B57B29">
      <w:pPr>
        <w:pStyle w:val="Listenabsatz"/>
        <w:jc w:val="both"/>
        <w:rPr>
          <w:rFonts w:ascii="Arial" w:hAnsi="Arial" w:cs="Arial"/>
          <w:bCs/>
        </w:rPr>
      </w:pPr>
      <w:r w:rsidRPr="000462BA">
        <w:rPr>
          <w:rFonts w:ascii="Arial" w:hAnsi="Arial" w:cs="Arial"/>
          <w:bCs/>
        </w:rPr>
        <w:t xml:space="preserve">Vor der Abgabe des Angebotes ist eine Vor-Ort-Besichtigung </w:t>
      </w:r>
      <w:r w:rsidR="00C81FCB">
        <w:rPr>
          <w:rFonts w:ascii="Arial" w:hAnsi="Arial" w:cs="Arial"/>
          <w:bCs/>
        </w:rPr>
        <w:t>vorzunehmen</w:t>
      </w:r>
      <w:r w:rsidRPr="000462BA">
        <w:rPr>
          <w:rFonts w:ascii="Arial" w:hAnsi="Arial" w:cs="Arial"/>
          <w:bCs/>
        </w:rPr>
        <w:t>. Die Besichtigung dient insbesondere dazu, das Angebot mit den örtlichen Gegebenheiten abzustimmen, zu prüfen sowie eine Sichtung der vorhandenen Ausstattung vorzunehmen.</w:t>
      </w:r>
      <w:r w:rsidR="008312BA">
        <w:rPr>
          <w:rFonts w:ascii="Arial" w:hAnsi="Arial" w:cs="Arial"/>
          <w:bCs/>
        </w:rPr>
        <w:t xml:space="preserve"> </w:t>
      </w:r>
      <w:r w:rsidR="00593FAC">
        <w:rPr>
          <w:rFonts w:ascii="Arial" w:hAnsi="Arial" w:cs="Arial"/>
          <w:bCs/>
        </w:rPr>
        <w:t>Unterbleibt</w:t>
      </w:r>
      <w:r w:rsidR="008312BA">
        <w:rPr>
          <w:rFonts w:ascii="Arial" w:hAnsi="Arial" w:cs="Arial"/>
          <w:bCs/>
        </w:rPr>
        <w:t xml:space="preserve"> die Besichtigung, kann das Angebot nicht zur Wertung zugelassen werden.</w:t>
      </w:r>
    </w:p>
    <w:p w14:paraId="51E68E15" w14:textId="7E1FBFFB" w:rsidR="00D074E5" w:rsidRDefault="00D074E5" w:rsidP="0008127C">
      <w:pPr>
        <w:pStyle w:val="Listenabsatz"/>
        <w:jc w:val="both"/>
        <w:rPr>
          <w:rFonts w:ascii="Arial" w:hAnsi="Arial" w:cs="Arial"/>
          <w:bCs/>
        </w:rPr>
      </w:pPr>
      <w:r w:rsidRPr="00C7675D">
        <w:rPr>
          <w:rFonts w:ascii="Arial" w:hAnsi="Arial" w:cs="Arial"/>
          <w:bCs/>
        </w:rPr>
        <w:lastRenderedPageBreak/>
        <w:t>Der Nationalparklandkreis Birkenfeld stellt zum Zubereiten des Mittagessens bei Bedarf und Wunsch auch die Küche an der Magister-</w:t>
      </w:r>
      <w:proofErr w:type="spellStart"/>
      <w:r w:rsidRPr="00C7675D">
        <w:rPr>
          <w:rFonts w:ascii="Arial" w:hAnsi="Arial" w:cs="Arial"/>
          <w:bCs/>
        </w:rPr>
        <w:t>Laukhard</w:t>
      </w:r>
      <w:proofErr w:type="spellEnd"/>
      <w:r w:rsidRPr="00C7675D">
        <w:rPr>
          <w:rFonts w:ascii="Arial" w:hAnsi="Arial" w:cs="Arial"/>
          <w:bCs/>
        </w:rPr>
        <w:t>-IGS Herrstein</w:t>
      </w:r>
      <w:r w:rsidR="007577A5">
        <w:rPr>
          <w:rFonts w:ascii="Arial" w:hAnsi="Arial" w:cs="Arial"/>
          <w:bCs/>
        </w:rPr>
        <w:t>-</w:t>
      </w:r>
      <w:r w:rsidRPr="00C7675D">
        <w:rPr>
          <w:rFonts w:ascii="Arial" w:hAnsi="Arial" w:cs="Arial"/>
          <w:bCs/>
        </w:rPr>
        <w:t>Rhaunen am Standort Herrstein, Am Teich 15, 55756 Herrstein</w:t>
      </w:r>
      <w:r w:rsidR="00412B21">
        <w:rPr>
          <w:rFonts w:ascii="Arial" w:hAnsi="Arial" w:cs="Arial"/>
          <w:bCs/>
        </w:rPr>
        <w:t>,</w:t>
      </w:r>
      <w:r w:rsidRPr="00C7675D">
        <w:rPr>
          <w:rFonts w:ascii="Arial" w:hAnsi="Arial" w:cs="Arial"/>
          <w:bCs/>
        </w:rPr>
        <w:t xml:space="preserve"> zur Verfügung.</w:t>
      </w:r>
    </w:p>
    <w:p w14:paraId="72FBE4E0" w14:textId="77777777" w:rsidR="00593FAC" w:rsidRDefault="00593FAC" w:rsidP="0008127C">
      <w:pPr>
        <w:pStyle w:val="Listenabsatz"/>
        <w:jc w:val="both"/>
        <w:rPr>
          <w:rFonts w:ascii="Arial" w:hAnsi="Arial" w:cs="Arial"/>
          <w:bCs/>
        </w:rPr>
      </w:pPr>
    </w:p>
    <w:p w14:paraId="127A1F40" w14:textId="3E95167D" w:rsidR="00593FAC" w:rsidRPr="00593FAC" w:rsidRDefault="00593FAC" w:rsidP="00593FAC">
      <w:pPr>
        <w:pStyle w:val="Listenabsatz"/>
        <w:jc w:val="both"/>
        <w:rPr>
          <w:rFonts w:ascii="Arial" w:hAnsi="Arial" w:cs="Arial"/>
          <w:bCs/>
        </w:rPr>
      </w:pPr>
      <w:r w:rsidRPr="00593FAC">
        <w:rPr>
          <w:rFonts w:ascii="Arial" w:hAnsi="Arial" w:cs="Arial"/>
          <w:bCs/>
        </w:rPr>
        <w:t>Die zur Auf- und Nachbereitung vorhandene Küchenausstattung sowie das erforderliche Geschirr und Besteck sowie Spülmaschine sind vorhanden. Ein Vertrag zwischen Schulträger und Auftragnehmer legt die Nutzungsbedingungen und daraus entstehenden Pflichten bezüglich der Nutzung der Räumlichkeiten fest. Der Pachtvertrag ist als Anlage beigefügt (</w:t>
      </w:r>
      <w:r>
        <w:rPr>
          <w:rFonts w:ascii="Arial" w:hAnsi="Arial" w:cs="Arial"/>
          <w:bCs/>
        </w:rPr>
        <w:t>n</w:t>
      </w:r>
      <w:r w:rsidRPr="00593FAC">
        <w:rPr>
          <w:rFonts w:ascii="Arial" w:hAnsi="Arial" w:cs="Arial"/>
          <w:bCs/>
        </w:rPr>
        <w:t xml:space="preserve">ur relevant, sofern vom Angebot der Küchennutzung in der IGS Magister </w:t>
      </w:r>
      <w:proofErr w:type="spellStart"/>
      <w:r w:rsidRPr="00593FAC">
        <w:rPr>
          <w:rFonts w:ascii="Arial" w:hAnsi="Arial" w:cs="Arial"/>
          <w:bCs/>
        </w:rPr>
        <w:t>Laukhard</w:t>
      </w:r>
      <w:proofErr w:type="spellEnd"/>
      <w:r w:rsidRPr="00593FAC">
        <w:rPr>
          <w:rFonts w:ascii="Arial" w:hAnsi="Arial" w:cs="Arial"/>
          <w:bCs/>
        </w:rPr>
        <w:t xml:space="preserve"> in Herrstein-Rhaunen Gebrauch gemacht wird).</w:t>
      </w:r>
    </w:p>
    <w:p w14:paraId="1B7D904C" w14:textId="77777777" w:rsidR="001F5042" w:rsidRDefault="001F5042" w:rsidP="0008127C">
      <w:pPr>
        <w:pStyle w:val="Listenabsatz"/>
        <w:jc w:val="both"/>
        <w:rPr>
          <w:rFonts w:ascii="Arial" w:hAnsi="Arial" w:cs="Arial"/>
          <w:bCs/>
        </w:rPr>
      </w:pPr>
    </w:p>
    <w:p w14:paraId="06824173" w14:textId="72CDB986" w:rsidR="0008127C" w:rsidRPr="00090FA5" w:rsidRDefault="0008127C" w:rsidP="00D6110F">
      <w:pPr>
        <w:pStyle w:val="Listenabsatz"/>
        <w:numPr>
          <w:ilvl w:val="1"/>
          <w:numId w:val="38"/>
        </w:numPr>
        <w:jc w:val="both"/>
        <w:outlineLvl w:val="1"/>
        <w:rPr>
          <w:rFonts w:ascii="Arial" w:hAnsi="Arial" w:cs="Arial"/>
          <w:b/>
          <w:sz w:val="24"/>
          <w:szCs w:val="24"/>
        </w:rPr>
      </w:pPr>
      <w:bookmarkStart w:id="6" w:name="_Toc227927214"/>
      <w:r w:rsidRPr="00090FA5">
        <w:rPr>
          <w:rFonts w:ascii="Arial" w:hAnsi="Arial" w:cs="Arial"/>
          <w:b/>
          <w:sz w:val="24"/>
          <w:szCs w:val="24"/>
        </w:rPr>
        <w:t>Ausgabesystem</w:t>
      </w:r>
      <w:bookmarkEnd w:id="6"/>
    </w:p>
    <w:p w14:paraId="59532E75" w14:textId="78872462" w:rsidR="0008127C" w:rsidRDefault="001F5042" w:rsidP="0008127C">
      <w:pPr>
        <w:pStyle w:val="Listenabsatz"/>
        <w:jc w:val="both"/>
        <w:rPr>
          <w:rFonts w:ascii="Arial" w:hAnsi="Arial" w:cs="Arial"/>
          <w:bCs/>
        </w:rPr>
      </w:pPr>
      <w:r w:rsidRPr="00C7675D">
        <w:rPr>
          <w:rFonts w:ascii="Arial" w:hAnsi="Arial" w:cs="Arial"/>
          <w:bCs/>
        </w:rPr>
        <w:t xml:space="preserve">Für </w:t>
      </w:r>
      <w:r w:rsidR="00D074E5" w:rsidRPr="00C7675D">
        <w:rPr>
          <w:rFonts w:ascii="Arial" w:hAnsi="Arial" w:cs="Arial"/>
          <w:bCs/>
        </w:rPr>
        <w:t>die oben genannten</w:t>
      </w:r>
      <w:r w:rsidRPr="00C7675D">
        <w:rPr>
          <w:rFonts w:ascii="Arial" w:hAnsi="Arial" w:cs="Arial"/>
          <w:bCs/>
        </w:rPr>
        <w:t xml:space="preserve"> Schulen besteh</w:t>
      </w:r>
      <w:r w:rsidR="00D074E5" w:rsidRPr="00C7675D">
        <w:rPr>
          <w:rFonts w:ascii="Arial" w:hAnsi="Arial" w:cs="Arial"/>
          <w:bCs/>
        </w:rPr>
        <w:t xml:space="preserve">en unterschiedliche Ausgabesysteme. An den Förderschulen wird das Essen in Schüsseln auf den Tischen für die Kinder, die an der Mittagsverpflegung teilnehmen, vom Ausgabepersonal bereitgestellt. Am </w:t>
      </w:r>
      <w:proofErr w:type="spellStart"/>
      <w:r w:rsidR="00D074E5" w:rsidRPr="00C7675D">
        <w:rPr>
          <w:rFonts w:ascii="Arial" w:hAnsi="Arial" w:cs="Arial"/>
          <w:bCs/>
        </w:rPr>
        <w:t>Göttenbach</w:t>
      </w:r>
      <w:proofErr w:type="spellEnd"/>
      <w:r w:rsidR="00D074E5" w:rsidRPr="00C7675D">
        <w:rPr>
          <w:rFonts w:ascii="Arial" w:hAnsi="Arial" w:cs="Arial"/>
          <w:bCs/>
        </w:rPr>
        <w:t>-Gymnasium erfolge die Essensausgabe über ein</w:t>
      </w:r>
      <w:r w:rsidRPr="00C7675D">
        <w:rPr>
          <w:rFonts w:ascii="Arial" w:hAnsi="Arial" w:cs="Arial"/>
          <w:bCs/>
        </w:rPr>
        <w:t xml:space="preserve"> Tablett-System</w:t>
      </w:r>
      <w:r w:rsidR="00D074E5" w:rsidRPr="00C7675D">
        <w:rPr>
          <w:rFonts w:ascii="Arial" w:hAnsi="Arial" w:cs="Arial"/>
          <w:bCs/>
        </w:rPr>
        <w:t xml:space="preserve">. Die </w:t>
      </w:r>
      <w:proofErr w:type="spellStart"/>
      <w:proofErr w:type="gramStart"/>
      <w:r w:rsidR="00DC042A">
        <w:rPr>
          <w:rFonts w:ascii="Arial" w:hAnsi="Arial" w:cs="Arial"/>
          <w:bCs/>
        </w:rPr>
        <w:t>Schüler:innen</w:t>
      </w:r>
      <w:proofErr w:type="spellEnd"/>
      <w:proofErr w:type="gramEnd"/>
      <w:r w:rsidR="00D074E5" w:rsidRPr="00C7675D">
        <w:rPr>
          <w:rFonts w:ascii="Arial" w:hAnsi="Arial" w:cs="Arial"/>
          <w:bCs/>
        </w:rPr>
        <w:t xml:space="preserve"> stellen sich hierzu an der Ausgabetheke an un</w:t>
      </w:r>
      <w:r w:rsidR="00DC042A">
        <w:rPr>
          <w:rFonts w:ascii="Arial" w:hAnsi="Arial" w:cs="Arial"/>
          <w:bCs/>
        </w:rPr>
        <w:t>d</w:t>
      </w:r>
      <w:r w:rsidR="00D074E5" w:rsidRPr="00C7675D">
        <w:rPr>
          <w:rFonts w:ascii="Arial" w:hAnsi="Arial" w:cs="Arial"/>
          <w:bCs/>
        </w:rPr>
        <w:t xml:space="preserve"> legen dort Ihren</w:t>
      </w:r>
      <w:r w:rsidR="00D45265">
        <w:rPr>
          <w:rFonts w:ascii="Arial" w:hAnsi="Arial" w:cs="Arial"/>
          <w:bCs/>
        </w:rPr>
        <w:t xml:space="preserve"> RFID-</w:t>
      </w:r>
      <w:r w:rsidR="00D074E5" w:rsidRPr="009F1055">
        <w:rPr>
          <w:rFonts w:ascii="Arial" w:hAnsi="Arial" w:cs="Arial"/>
          <w:bCs/>
          <w:color w:val="00B0F0"/>
        </w:rPr>
        <w:t xml:space="preserve"> </w:t>
      </w:r>
      <w:r w:rsidR="00D45265">
        <w:rPr>
          <w:rFonts w:ascii="Arial" w:hAnsi="Arial" w:cs="Arial"/>
          <w:bCs/>
        </w:rPr>
        <w:t>Chip</w:t>
      </w:r>
      <w:r w:rsidR="00D074E5" w:rsidRPr="001A215A">
        <w:rPr>
          <w:rFonts w:ascii="Arial" w:hAnsi="Arial" w:cs="Arial"/>
          <w:bCs/>
        </w:rPr>
        <w:t xml:space="preserve"> </w:t>
      </w:r>
      <w:r w:rsidR="00D074E5" w:rsidRPr="00C7675D">
        <w:rPr>
          <w:rFonts w:ascii="Arial" w:hAnsi="Arial" w:cs="Arial"/>
          <w:bCs/>
        </w:rPr>
        <w:t xml:space="preserve">zur Identifikation und </w:t>
      </w:r>
      <w:r w:rsidR="00D074E5" w:rsidRPr="006D66E7">
        <w:rPr>
          <w:rFonts w:ascii="Arial" w:hAnsi="Arial" w:cs="Arial"/>
          <w:bCs/>
        </w:rPr>
        <w:t>Berechtigung</w:t>
      </w:r>
      <w:r w:rsidR="00DC042A" w:rsidRPr="006D66E7">
        <w:rPr>
          <w:rFonts w:ascii="Arial" w:hAnsi="Arial" w:cs="Arial"/>
          <w:bCs/>
        </w:rPr>
        <w:t xml:space="preserve"> an der Essensteilnehme</w:t>
      </w:r>
      <w:r w:rsidR="00D074E5" w:rsidRPr="006D66E7">
        <w:rPr>
          <w:rFonts w:ascii="Arial" w:hAnsi="Arial" w:cs="Arial"/>
          <w:bCs/>
        </w:rPr>
        <w:t xml:space="preserve"> vor</w:t>
      </w:r>
      <w:r w:rsidR="00795061" w:rsidRPr="006D66E7">
        <w:rPr>
          <w:rFonts w:ascii="Arial" w:hAnsi="Arial" w:cs="Arial"/>
          <w:bCs/>
        </w:rPr>
        <w:t>.</w:t>
      </w:r>
    </w:p>
    <w:p w14:paraId="02CDF9E8" w14:textId="77777777" w:rsidR="001F5042" w:rsidRDefault="001F5042" w:rsidP="0008127C">
      <w:pPr>
        <w:pStyle w:val="Listenabsatz"/>
        <w:jc w:val="both"/>
        <w:rPr>
          <w:rFonts w:ascii="Arial" w:hAnsi="Arial" w:cs="Arial"/>
          <w:bCs/>
        </w:rPr>
      </w:pPr>
    </w:p>
    <w:p w14:paraId="580AD68E" w14:textId="62DFA321" w:rsidR="001F5042" w:rsidRPr="00090FA5" w:rsidRDefault="001F5042" w:rsidP="001F5042">
      <w:pPr>
        <w:pStyle w:val="Listenabsatz"/>
        <w:numPr>
          <w:ilvl w:val="1"/>
          <w:numId w:val="38"/>
        </w:numPr>
        <w:jc w:val="both"/>
        <w:outlineLvl w:val="1"/>
        <w:rPr>
          <w:rFonts w:ascii="Arial" w:hAnsi="Arial" w:cs="Arial"/>
          <w:b/>
          <w:sz w:val="24"/>
          <w:szCs w:val="24"/>
        </w:rPr>
      </w:pPr>
      <w:bookmarkStart w:id="7" w:name="_Toc220432088"/>
      <w:bookmarkStart w:id="8" w:name="_Toc227927215"/>
      <w:r w:rsidRPr="00090FA5">
        <w:rPr>
          <w:rFonts w:ascii="Arial" w:hAnsi="Arial" w:cs="Arial"/>
          <w:b/>
          <w:sz w:val="24"/>
          <w:szCs w:val="24"/>
        </w:rPr>
        <w:t>Bestell- und Abrechnungssystem</w:t>
      </w:r>
      <w:bookmarkEnd w:id="7"/>
      <w:bookmarkEnd w:id="8"/>
    </w:p>
    <w:p w14:paraId="50998E38" w14:textId="0522A177" w:rsidR="000945F4" w:rsidRPr="00DC042A" w:rsidRDefault="000945F4" w:rsidP="00DC042A">
      <w:pPr>
        <w:pStyle w:val="Listenabsatz"/>
        <w:jc w:val="both"/>
        <w:rPr>
          <w:rFonts w:ascii="Arial" w:hAnsi="Arial" w:cs="Arial"/>
          <w:bCs/>
        </w:rPr>
      </w:pPr>
      <w:bookmarkStart w:id="9" w:name="_Hlk223684394"/>
      <w:r w:rsidRPr="006D66E7">
        <w:rPr>
          <w:rFonts w:ascii="Arial" w:hAnsi="Arial" w:cs="Arial"/>
          <w:bCs/>
        </w:rPr>
        <w:t xml:space="preserve">Der Auftragnehmer hat den </w:t>
      </w:r>
      <w:r w:rsidR="00DC042A" w:rsidRPr="006D66E7">
        <w:rPr>
          <w:rFonts w:ascii="Arial" w:hAnsi="Arial" w:cs="Arial"/>
          <w:bCs/>
        </w:rPr>
        <w:t xml:space="preserve">Speiseplan rechtzeitig, spätestens 14 Tage im Voraus für mindestens einen Monat in die Bestell- und Abrechnungssoftware PCA einzupflegen. </w:t>
      </w:r>
      <w:bookmarkStart w:id="10" w:name="_Hlk223683366"/>
      <w:bookmarkEnd w:id="9"/>
      <w:r w:rsidRPr="00DC042A">
        <w:rPr>
          <w:rFonts w:ascii="Arial" w:hAnsi="Arial" w:cs="Arial"/>
          <w:bCs/>
        </w:rPr>
        <w:t xml:space="preserve">Dabei sind die gesetzlichen Vorschriften zur Allergenkennzeichnung (Lebensmittelinformations-Verordnung, </w:t>
      </w:r>
      <w:proofErr w:type="spellStart"/>
      <w:r w:rsidRPr="00DC042A">
        <w:rPr>
          <w:rFonts w:ascii="Arial" w:hAnsi="Arial" w:cs="Arial"/>
          <w:bCs/>
        </w:rPr>
        <w:t>LmiV</w:t>
      </w:r>
      <w:proofErr w:type="spellEnd"/>
      <w:r w:rsidRPr="00DC042A">
        <w:rPr>
          <w:rFonts w:ascii="Arial" w:hAnsi="Arial" w:cs="Arial"/>
          <w:bCs/>
        </w:rPr>
        <w:t xml:space="preserve">) und Zusatzstoffkennzeichnung (Zusatzstoff-Zulassungsverordnung, </w:t>
      </w:r>
      <w:proofErr w:type="spellStart"/>
      <w:r w:rsidRPr="00DC042A">
        <w:rPr>
          <w:rFonts w:ascii="Arial" w:hAnsi="Arial" w:cs="Arial"/>
          <w:bCs/>
        </w:rPr>
        <w:t>ZzulV</w:t>
      </w:r>
      <w:proofErr w:type="spellEnd"/>
      <w:r w:rsidRPr="00DC042A">
        <w:rPr>
          <w:rFonts w:ascii="Arial" w:hAnsi="Arial" w:cs="Arial"/>
          <w:bCs/>
        </w:rPr>
        <w:t>) zu berücksichtigen.</w:t>
      </w:r>
    </w:p>
    <w:bookmarkEnd w:id="10"/>
    <w:p w14:paraId="3237B74E" w14:textId="44F960C2" w:rsidR="000945F4" w:rsidRDefault="000945F4" w:rsidP="001F5042">
      <w:pPr>
        <w:pStyle w:val="Listenabsatz"/>
        <w:jc w:val="both"/>
        <w:rPr>
          <w:rFonts w:ascii="Arial" w:hAnsi="Arial" w:cs="Arial"/>
          <w:bCs/>
        </w:rPr>
      </w:pPr>
    </w:p>
    <w:p w14:paraId="2EB25C5B" w14:textId="751B0EE5" w:rsidR="000945F4" w:rsidRDefault="000945F4" w:rsidP="001F5042">
      <w:pPr>
        <w:pStyle w:val="Listenabsatz"/>
        <w:jc w:val="both"/>
        <w:rPr>
          <w:rFonts w:ascii="Arial" w:hAnsi="Arial" w:cs="Arial"/>
          <w:bCs/>
          <w:color w:val="000000" w:themeColor="text1"/>
        </w:rPr>
      </w:pPr>
      <w:r>
        <w:rPr>
          <w:rFonts w:ascii="Arial" w:hAnsi="Arial" w:cs="Arial"/>
          <w:bCs/>
        </w:rPr>
        <w:t xml:space="preserve">Die </w:t>
      </w:r>
      <w:r w:rsidR="002E6170">
        <w:rPr>
          <w:rFonts w:ascii="Arial" w:hAnsi="Arial" w:cs="Arial"/>
          <w:bCs/>
        </w:rPr>
        <w:t>Nationalparkk</w:t>
      </w:r>
      <w:r>
        <w:rPr>
          <w:rFonts w:ascii="Arial" w:hAnsi="Arial" w:cs="Arial"/>
          <w:bCs/>
        </w:rPr>
        <w:t>reisverwaltung Birkenfeld, als Schulträger der</w:t>
      </w:r>
      <w:r w:rsidR="000059DC">
        <w:rPr>
          <w:rFonts w:ascii="Arial" w:hAnsi="Arial" w:cs="Arial"/>
          <w:bCs/>
        </w:rPr>
        <w:t xml:space="preserve"> oben genannten Schulen</w:t>
      </w:r>
      <w:r>
        <w:rPr>
          <w:rFonts w:ascii="Arial" w:hAnsi="Arial" w:cs="Arial"/>
          <w:bCs/>
        </w:rPr>
        <w:t xml:space="preserve">, stellt </w:t>
      </w:r>
      <w:r w:rsidR="00846E74">
        <w:rPr>
          <w:rFonts w:ascii="Arial" w:hAnsi="Arial" w:cs="Arial"/>
          <w:bCs/>
          <w:color w:val="000000" w:themeColor="text1"/>
        </w:rPr>
        <w:t>die</w:t>
      </w:r>
      <w:r w:rsidRPr="009516E5">
        <w:rPr>
          <w:rFonts w:ascii="Arial" w:hAnsi="Arial" w:cs="Arial"/>
          <w:bCs/>
          <w:color w:val="000000" w:themeColor="text1"/>
        </w:rPr>
        <w:t xml:space="preserve"> webbasierte Bestell- und Abrechnungssoftware </w:t>
      </w:r>
      <w:r w:rsidR="00846E74">
        <w:rPr>
          <w:rFonts w:ascii="Arial" w:hAnsi="Arial" w:cs="Arial"/>
          <w:bCs/>
          <w:color w:val="000000" w:themeColor="text1"/>
        </w:rPr>
        <w:t>„</w:t>
      </w:r>
      <w:r w:rsidRPr="009516E5">
        <w:rPr>
          <w:rFonts w:ascii="Arial" w:hAnsi="Arial" w:cs="Arial"/>
          <w:bCs/>
          <w:color w:val="000000" w:themeColor="text1"/>
        </w:rPr>
        <w:t>PCA</w:t>
      </w:r>
      <w:r w:rsidR="00846E74">
        <w:rPr>
          <w:rFonts w:ascii="Arial" w:hAnsi="Arial" w:cs="Arial"/>
          <w:bCs/>
          <w:color w:val="000000" w:themeColor="text1"/>
        </w:rPr>
        <w:t>“</w:t>
      </w:r>
      <w:r w:rsidRPr="009516E5">
        <w:rPr>
          <w:rFonts w:ascii="Arial" w:hAnsi="Arial" w:cs="Arial"/>
          <w:bCs/>
          <w:color w:val="000000" w:themeColor="text1"/>
        </w:rPr>
        <w:t xml:space="preserve"> zur Verfügung.</w:t>
      </w:r>
    </w:p>
    <w:p w14:paraId="69B842D4" w14:textId="5CE8BEB1" w:rsidR="000945F4" w:rsidRDefault="000945F4" w:rsidP="001F5042">
      <w:pPr>
        <w:pStyle w:val="Listenabsatz"/>
        <w:jc w:val="both"/>
        <w:rPr>
          <w:rFonts w:ascii="Arial" w:hAnsi="Arial" w:cs="Arial"/>
          <w:bCs/>
          <w:color w:val="000000" w:themeColor="text1"/>
        </w:rPr>
      </w:pPr>
    </w:p>
    <w:p w14:paraId="5C55266F" w14:textId="06E89A10" w:rsidR="000945F4" w:rsidRPr="00C02EB5" w:rsidRDefault="000945F4" w:rsidP="00C02EB5">
      <w:pPr>
        <w:pStyle w:val="Listenabsatz"/>
        <w:spacing w:after="120"/>
        <w:contextualSpacing w:val="0"/>
        <w:jc w:val="both"/>
        <w:rPr>
          <w:rFonts w:ascii="Arial" w:hAnsi="Arial" w:cs="Arial"/>
          <w:bCs/>
          <w:color w:val="000000" w:themeColor="text1"/>
        </w:rPr>
      </w:pPr>
      <w:r>
        <w:rPr>
          <w:rFonts w:ascii="Arial" w:hAnsi="Arial" w:cs="Arial"/>
          <w:bCs/>
          <w:color w:val="000000" w:themeColor="text1"/>
        </w:rPr>
        <w:t xml:space="preserve">Nähere Informationen </w:t>
      </w:r>
      <w:r w:rsidR="00264590">
        <w:rPr>
          <w:rFonts w:ascii="Arial" w:hAnsi="Arial" w:cs="Arial"/>
          <w:bCs/>
          <w:color w:val="000000" w:themeColor="text1"/>
        </w:rPr>
        <w:t>sind zu finden</w:t>
      </w:r>
      <w:r>
        <w:rPr>
          <w:rFonts w:ascii="Arial" w:hAnsi="Arial" w:cs="Arial"/>
          <w:bCs/>
          <w:color w:val="000000" w:themeColor="text1"/>
        </w:rPr>
        <w:t xml:space="preserve"> unter:</w:t>
      </w:r>
      <w:r w:rsidR="00264590">
        <w:rPr>
          <w:rFonts w:ascii="Arial" w:hAnsi="Arial" w:cs="Arial"/>
          <w:bCs/>
          <w:color w:val="000000" w:themeColor="text1"/>
        </w:rPr>
        <w:t xml:space="preserve"> </w:t>
      </w:r>
      <w:hyperlink w:history="1">
        <w:r w:rsidRPr="000945F4">
          <w:rPr>
            <w:rStyle w:val="Hyperlink"/>
            <w:rFonts w:ascii="Arial" w:hAnsi="Arial" w:cs="Arial"/>
            <w:bCs/>
            <w:color w:val="000000" w:themeColor="text1"/>
            <w:u w:val="none"/>
          </w:rPr>
          <w:t>https://www.pca.de/kantinen/</w:t>
        </w:r>
      </w:hyperlink>
    </w:p>
    <w:p w14:paraId="23190D35" w14:textId="4BFC6290" w:rsidR="00B51141" w:rsidRPr="00C02EB5" w:rsidRDefault="00264590" w:rsidP="00C02EB5">
      <w:pPr>
        <w:ind w:left="709"/>
        <w:jc w:val="both"/>
        <w:rPr>
          <w:rFonts w:ascii="Arial" w:hAnsi="Arial" w:cs="Arial"/>
          <w:bCs/>
        </w:rPr>
      </w:pPr>
      <w:bookmarkStart w:id="11" w:name="_Hlk223683639"/>
      <w:bookmarkStart w:id="12" w:name="_Hlk221530199"/>
      <w:r w:rsidRPr="00C02EB5">
        <w:rPr>
          <w:rFonts w:ascii="Arial" w:hAnsi="Arial" w:cs="Arial"/>
          <w:bCs/>
        </w:rPr>
        <w:t xml:space="preserve">Die Essensbestellungen erfolgen durch die Eltern </w:t>
      </w:r>
      <w:r w:rsidR="004E270D" w:rsidRPr="00C02EB5">
        <w:rPr>
          <w:rFonts w:ascii="Arial" w:hAnsi="Arial" w:cs="Arial"/>
          <w:bCs/>
        </w:rPr>
        <w:t xml:space="preserve">oder den Auftraggeber </w:t>
      </w:r>
      <w:r w:rsidRPr="00C02EB5">
        <w:rPr>
          <w:rFonts w:ascii="Arial" w:hAnsi="Arial" w:cs="Arial"/>
          <w:bCs/>
        </w:rPr>
        <w:t xml:space="preserve">über die </w:t>
      </w:r>
      <w:r w:rsidR="00B51141" w:rsidRPr="00C02EB5">
        <w:rPr>
          <w:rFonts w:ascii="Arial" w:hAnsi="Arial" w:cs="Arial"/>
          <w:bCs/>
        </w:rPr>
        <w:t xml:space="preserve">jeweilige </w:t>
      </w:r>
      <w:r w:rsidRPr="00C02EB5">
        <w:rPr>
          <w:rFonts w:ascii="Arial" w:hAnsi="Arial" w:cs="Arial"/>
          <w:bCs/>
        </w:rPr>
        <w:t>Bestell- und Abrechnungssoftware</w:t>
      </w:r>
      <w:r w:rsidR="004E270D" w:rsidRPr="00C02EB5">
        <w:rPr>
          <w:rFonts w:ascii="Arial" w:hAnsi="Arial" w:cs="Arial"/>
          <w:bCs/>
        </w:rPr>
        <w:t>.</w:t>
      </w:r>
      <w:r w:rsidR="001A215A">
        <w:rPr>
          <w:rFonts w:ascii="Arial" w:hAnsi="Arial" w:cs="Arial"/>
          <w:bCs/>
        </w:rPr>
        <w:t xml:space="preserve"> </w:t>
      </w:r>
      <w:r w:rsidR="001A215A" w:rsidRPr="00582E9E">
        <w:rPr>
          <w:rFonts w:ascii="Arial" w:hAnsi="Arial" w:cs="Arial"/>
          <w:bCs/>
        </w:rPr>
        <w:t>Die Bestellfrist muss mindestens bis 12:00 Uhr am Werktag vor der Essensausgabe möglich sein.</w:t>
      </w:r>
      <w:r w:rsidR="00DC042A" w:rsidRPr="00582E9E">
        <w:rPr>
          <w:rFonts w:ascii="Arial" w:hAnsi="Arial" w:cs="Arial"/>
          <w:bCs/>
        </w:rPr>
        <w:t xml:space="preserve"> Wünschenswert wäre es, wenn</w:t>
      </w:r>
      <w:r w:rsidR="004E270D" w:rsidRPr="00582E9E">
        <w:rPr>
          <w:rFonts w:ascii="Arial" w:hAnsi="Arial" w:cs="Arial"/>
          <w:bCs/>
        </w:rPr>
        <w:t xml:space="preserve"> Bestellungen</w:t>
      </w:r>
      <w:r w:rsidR="001A215A" w:rsidRPr="00582E9E">
        <w:rPr>
          <w:rFonts w:ascii="Arial" w:hAnsi="Arial" w:cs="Arial"/>
          <w:bCs/>
        </w:rPr>
        <w:t xml:space="preserve"> auch noch zu einem späteren Zeitpunkt möglich wären. Eine kürzere Bestellfrist wird in den Zuschlagskriterien positiv berücksichtigt. </w:t>
      </w:r>
    </w:p>
    <w:p w14:paraId="273E0F4E" w14:textId="3B94DB2F" w:rsidR="00264590" w:rsidRPr="006D66E7" w:rsidRDefault="00B068A2" w:rsidP="00C02EB5">
      <w:pPr>
        <w:ind w:left="709"/>
        <w:jc w:val="both"/>
        <w:rPr>
          <w:rFonts w:ascii="Arial" w:hAnsi="Arial" w:cs="Arial"/>
          <w:bCs/>
        </w:rPr>
      </w:pPr>
      <w:r w:rsidRPr="00C02EB5">
        <w:rPr>
          <w:rFonts w:ascii="Arial" w:hAnsi="Arial" w:cs="Arial"/>
          <w:bCs/>
        </w:rPr>
        <w:t>Änderungen oder Stornierungen der Bestellung (z.</w:t>
      </w:r>
      <w:r w:rsidR="0013125E">
        <w:rPr>
          <w:rFonts w:ascii="Arial" w:hAnsi="Arial" w:cs="Arial"/>
          <w:bCs/>
        </w:rPr>
        <w:t xml:space="preserve"> </w:t>
      </w:r>
      <w:r w:rsidRPr="00C02EB5">
        <w:rPr>
          <w:rFonts w:ascii="Arial" w:hAnsi="Arial" w:cs="Arial"/>
          <w:bCs/>
        </w:rPr>
        <w:t xml:space="preserve">B. aufgrund von Erkrankung, nicht aufgeladenem Budget, …) sind am Verpflegungstag </w:t>
      </w:r>
      <w:r w:rsidRPr="00E440AF">
        <w:rPr>
          <w:rFonts w:ascii="Arial" w:hAnsi="Arial" w:cs="Arial"/>
          <w:bCs/>
        </w:rPr>
        <w:t xml:space="preserve">bis </w:t>
      </w:r>
      <w:r w:rsidR="0013125E">
        <w:rPr>
          <w:rFonts w:ascii="Arial" w:hAnsi="Arial" w:cs="Arial"/>
          <w:bCs/>
        </w:rPr>
        <w:t>0</w:t>
      </w:r>
      <w:r w:rsidRPr="00E440AF">
        <w:rPr>
          <w:rFonts w:ascii="Arial" w:hAnsi="Arial" w:cs="Arial"/>
          <w:bCs/>
        </w:rPr>
        <w:t>8.30 Uhr über die Software möglich.</w:t>
      </w:r>
      <w:r w:rsidR="007264D7">
        <w:rPr>
          <w:rFonts w:ascii="Arial" w:hAnsi="Arial" w:cs="Arial"/>
          <w:bCs/>
        </w:rPr>
        <w:t xml:space="preserve"> </w:t>
      </w:r>
      <w:r w:rsidR="007264D7" w:rsidRPr="006D66E7">
        <w:rPr>
          <w:rFonts w:ascii="Arial" w:hAnsi="Arial" w:cs="Arial"/>
          <w:bCs/>
        </w:rPr>
        <w:t xml:space="preserve">Wünschenswert wäre auch ein späterer Zeitpunkt. Eine spätere Stornierungsfrist wird in den Zuschlagskriterien positiv berücksichtigt. </w:t>
      </w:r>
    </w:p>
    <w:p w14:paraId="542552F7" w14:textId="2C4EEA33" w:rsidR="00B65683" w:rsidRPr="006D66E7" w:rsidRDefault="00B068A2" w:rsidP="00B65683">
      <w:pPr>
        <w:ind w:left="709"/>
        <w:jc w:val="both"/>
        <w:rPr>
          <w:rFonts w:ascii="Arial" w:hAnsi="Arial" w:cs="Arial"/>
          <w:bCs/>
        </w:rPr>
      </w:pPr>
      <w:r w:rsidRPr="006D66E7">
        <w:rPr>
          <w:rFonts w:ascii="Arial" w:hAnsi="Arial" w:cs="Arial"/>
          <w:bCs/>
        </w:rPr>
        <w:t xml:space="preserve">Die genaue Anzahl an Essensbestellungen kann durch eine Software-Abfrage </w:t>
      </w:r>
      <w:r w:rsidR="007264D7" w:rsidRPr="006D66E7">
        <w:rPr>
          <w:rFonts w:ascii="Arial" w:hAnsi="Arial" w:cs="Arial"/>
          <w:bCs/>
        </w:rPr>
        <w:t>nach der jeweiligen Stornierungsfrist</w:t>
      </w:r>
      <w:r w:rsidRPr="006D66E7">
        <w:rPr>
          <w:rFonts w:ascii="Arial" w:hAnsi="Arial" w:cs="Arial"/>
          <w:bCs/>
        </w:rPr>
        <w:t xml:space="preserve"> ermittelt werden. </w:t>
      </w:r>
      <w:r w:rsidR="00264590" w:rsidRPr="006D66E7">
        <w:rPr>
          <w:rFonts w:ascii="Arial" w:hAnsi="Arial" w:cs="Arial"/>
          <w:bCs/>
        </w:rPr>
        <w:t>Der Auftragnehmer kann die Bestellungen</w:t>
      </w:r>
      <w:r w:rsidRPr="006D66E7">
        <w:rPr>
          <w:rFonts w:ascii="Arial" w:hAnsi="Arial" w:cs="Arial"/>
          <w:bCs/>
        </w:rPr>
        <w:t xml:space="preserve"> auch</w:t>
      </w:r>
      <w:r w:rsidR="00264590" w:rsidRPr="006D66E7">
        <w:rPr>
          <w:rFonts w:ascii="Arial" w:hAnsi="Arial" w:cs="Arial"/>
          <w:bCs/>
        </w:rPr>
        <w:t xml:space="preserve"> jederzeit über die</w:t>
      </w:r>
      <w:r w:rsidR="00B51141" w:rsidRPr="006D66E7">
        <w:rPr>
          <w:rFonts w:ascii="Arial" w:hAnsi="Arial" w:cs="Arial"/>
          <w:bCs/>
        </w:rPr>
        <w:t xml:space="preserve"> jeweilige</w:t>
      </w:r>
      <w:r w:rsidRPr="006D66E7">
        <w:rPr>
          <w:rFonts w:ascii="Arial" w:hAnsi="Arial" w:cs="Arial"/>
          <w:bCs/>
        </w:rPr>
        <w:t xml:space="preserve"> </w:t>
      </w:r>
      <w:r w:rsidR="00264590" w:rsidRPr="006D66E7">
        <w:rPr>
          <w:rFonts w:ascii="Arial" w:hAnsi="Arial" w:cs="Arial"/>
          <w:bCs/>
        </w:rPr>
        <w:t>Software einsehen.</w:t>
      </w:r>
      <w:r w:rsidR="00B51141" w:rsidRPr="006D66E7">
        <w:rPr>
          <w:rFonts w:ascii="Arial" w:hAnsi="Arial" w:cs="Arial"/>
          <w:bCs/>
        </w:rPr>
        <w:t xml:space="preserve"> </w:t>
      </w:r>
    </w:p>
    <w:p w14:paraId="76F2752F" w14:textId="782F72C5" w:rsidR="00F91BB7" w:rsidRPr="006D66E7" w:rsidRDefault="00F91BB7" w:rsidP="00B65683">
      <w:pPr>
        <w:ind w:left="709"/>
        <w:jc w:val="both"/>
        <w:rPr>
          <w:rFonts w:ascii="Arial" w:hAnsi="Arial" w:cs="Arial"/>
          <w:bCs/>
        </w:rPr>
      </w:pPr>
      <w:r w:rsidRPr="006D66E7">
        <w:rPr>
          <w:rFonts w:ascii="Arial" w:hAnsi="Arial" w:cs="Arial"/>
          <w:bCs/>
        </w:rPr>
        <w:t xml:space="preserve">Bei den Förderschulen ist zu berücksichtigen, dass eine große Anzahl an </w:t>
      </w:r>
      <w:proofErr w:type="spellStart"/>
      <w:proofErr w:type="gramStart"/>
      <w:r w:rsidRPr="006D66E7">
        <w:rPr>
          <w:rFonts w:ascii="Arial" w:hAnsi="Arial" w:cs="Arial"/>
          <w:bCs/>
        </w:rPr>
        <w:t>Schüler:innen</w:t>
      </w:r>
      <w:proofErr w:type="spellEnd"/>
      <w:proofErr w:type="gramEnd"/>
      <w:r w:rsidRPr="006D66E7">
        <w:rPr>
          <w:rFonts w:ascii="Arial" w:hAnsi="Arial" w:cs="Arial"/>
          <w:bCs/>
        </w:rPr>
        <w:t xml:space="preserve"> die von der Bestell- und Abrechnungssoftware PCA zur Verfügung gestellte Funktion der Dauerbestellung</w:t>
      </w:r>
      <w:r w:rsidR="001E13E0" w:rsidRPr="006D66E7">
        <w:rPr>
          <w:rFonts w:ascii="Arial" w:hAnsi="Arial" w:cs="Arial"/>
          <w:bCs/>
        </w:rPr>
        <w:t xml:space="preserve"> für die Mittagsverpflegung</w:t>
      </w:r>
      <w:r w:rsidRPr="006D66E7">
        <w:rPr>
          <w:rFonts w:ascii="Arial" w:hAnsi="Arial" w:cs="Arial"/>
          <w:bCs/>
        </w:rPr>
        <w:t xml:space="preserve"> eingerichtet haben. </w:t>
      </w:r>
    </w:p>
    <w:bookmarkEnd w:id="11"/>
    <w:bookmarkEnd w:id="12"/>
    <w:p w14:paraId="744A9C0D" w14:textId="77777777" w:rsidR="00CF6A56" w:rsidRDefault="00CF6A56" w:rsidP="00CF6A56">
      <w:pPr>
        <w:pStyle w:val="Listenabsatz"/>
        <w:numPr>
          <w:ilvl w:val="2"/>
          <w:numId w:val="38"/>
        </w:numPr>
        <w:ind w:left="1446"/>
        <w:jc w:val="both"/>
        <w:rPr>
          <w:rFonts w:ascii="Arial" w:hAnsi="Arial" w:cs="Arial"/>
          <w:bCs/>
          <w:u w:val="single"/>
        </w:rPr>
      </w:pPr>
      <w:r w:rsidRPr="0068169E">
        <w:rPr>
          <w:rFonts w:ascii="Arial" w:hAnsi="Arial" w:cs="Arial"/>
          <w:bCs/>
          <w:u w:val="single"/>
        </w:rPr>
        <w:t>Abrechnung</w:t>
      </w:r>
    </w:p>
    <w:p w14:paraId="6FF0F97E" w14:textId="5B65264F" w:rsidR="009516E5" w:rsidRPr="003E76EB" w:rsidRDefault="00880E76" w:rsidP="001927D3">
      <w:pPr>
        <w:pStyle w:val="Listenabsatz"/>
        <w:ind w:left="1446"/>
        <w:jc w:val="both"/>
        <w:rPr>
          <w:rFonts w:ascii="Arial" w:hAnsi="Arial" w:cs="Arial"/>
          <w:bCs/>
        </w:rPr>
      </w:pPr>
      <w:r w:rsidRPr="003E76EB">
        <w:rPr>
          <w:rFonts w:ascii="Arial" w:hAnsi="Arial" w:cs="Arial"/>
          <w:bCs/>
        </w:rPr>
        <w:t xml:space="preserve">Abrechnungsgrundlage sind die in der </w:t>
      </w:r>
      <w:r w:rsidR="009516E5" w:rsidRPr="003E76EB">
        <w:rPr>
          <w:rFonts w:ascii="Arial" w:hAnsi="Arial" w:cs="Arial"/>
          <w:bCs/>
        </w:rPr>
        <w:t>Bestell- und Abrechnungssoftware bestellten Mittagessen. Das Essen wird dem Schulträger unter Angabe der Anzahl</w:t>
      </w:r>
      <w:r w:rsidR="00957865">
        <w:rPr>
          <w:rFonts w:ascii="Arial" w:hAnsi="Arial" w:cs="Arial"/>
          <w:bCs/>
        </w:rPr>
        <w:t xml:space="preserve"> </w:t>
      </w:r>
      <w:r w:rsidR="009516E5" w:rsidRPr="003E76EB">
        <w:rPr>
          <w:rFonts w:ascii="Arial" w:hAnsi="Arial" w:cs="Arial"/>
          <w:bCs/>
        </w:rPr>
        <w:t>der gelieferten Essen monatlich in Rechnung gestellt.</w:t>
      </w:r>
    </w:p>
    <w:p w14:paraId="4E2E5CD0" w14:textId="1BF949FD" w:rsidR="00CF6A56" w:rsidRPr="00582E9E" w:rsidRDefault="009516E5" w:rsidP="001927D3">
      <w:pPr>
        <w:pStyle w:val="Listenabsatz"/>
        <w:ind w:left="1446"/>
        <w:jc w:val="both"/>
        <w:rPr>
          <w:rFonts w:ascii="Arial" w:hAnsi="Arial" w:cs="Arial"/>
          <w:bCs/>
        </w:rPr>
      </w:pPr>
      <w:r w:rsidRPr="00582E9E">
        <w:rPr>
          <w:rFonts w:ascii="Arial" w:hAnsi="Arial" w:cs="Arial"/>
          <w:bCs/>
        </w:rPr>
        <w:lastRenderedPageBreak/>
        <w:t xml:space="preserve">Die </w:t>
      </w:r>
      <w:r w:rsidR="005C6770" w:rsidRPr="00582E9E">
        <w:rPr>
          <w:rFonts w:ascii="Arial" w:hAnsi="Arial" w:cs="Arial"/>
          <w:bCs/>
        </w:rPr>
        <w:t xml:space="preserve">nachträgliche </w:t>
      </w:r>
      <w:r w:rsidRPr="00582E9E">
        <w:rPr>
          <w:rFonts w:ascii="Arial" w:hAnsi="Arial" w:cs="Arial"/>
          <w:bCs/>
        </w:rPr>
        <w:t xml:space="preserve">Abrechnung für Bildung und Teilhabe (BUT) erfolgt </w:t>
      </w:r>
      <w:r w:rsidR="005C6770" w:rsidRPr="00582E9E">
        <w:rPr>
          <w:rFonts w:ascii="Arial" w:hAnsi="Arial" w:cs="Arial"/>
          <w:bCs/>
        </w:rPr>
        <w:t xml:space="preserve">mit der jeweiligen zuständigen Stelle </w:t>
      </w:r>
      <w:r w:rsidRPr="00582E9E">
        <w:rPr>
          <w:rFonts w:ascii="Arial" w:hAnsi="Arial" w:cs="Arial"/>
          <w:bCs/>
        </w:rPr>
        <w:t>gesondert durch den Auftraggeber.</w:t>
      </w:r>
    </w:p>
    <w:p w14:paraId="0E11AA56" w14:textId="77777777" w:rsidR="00E51B39" w:rsidRPr="00582E9E" w:rsidRDefault="00E51B39" w:rsidP="009516E5">
      <w:pPr>
        <w:pStyle w:val="Listenabsatz"/>
        <w:ind w:left="1446"/>
        <w:jc w:val="both"/>
        <w:rPr>
          <w:rFonts w:ascii="Arial" w:hAnsi="Arial" w:cs="Arial"/>
          <w:bCs/>
        </w:rPr>
      </w:pPr>
    </w:p>
    <w:p w14:paraId="4F211A0C" w14:textId="77777777" w:rsidR="0053509B" w:rsidRPr="00B60759" w:rsidRDefault="0008127C" w:rsidP="00D6110F">
      <w:pPr>
        <w:pStyle w:val="Listenabsatz"/>
        <w:numPr>
          <w:ilvl w:val="1"/>
          <w:numId w:val="38"/>
        </w:numPr>
        <w:jc w:val="both"/>
        <w:outlineLvl w:val="1"/>
        <w:rPr>
          <w:rFonts w:ascii="Arial" w:hAnsi="Arial" w:cs="Arial"/>
          <w:b/>
          <w:sz w:val="24"/>
          <w:szCs w:val="24"/>
        </w:rPr>
      </w:pPr>
      <w:bookmarkStart w:id="13" w:name="_Toc227927216"/>
      <w:r w:rsidRPr="00B60759">
        <w:rPr>
          <w:rFonts w:ascii="Arial" w:hAnsi="Arial" w:cs="Arial"/>
          <w:b/>
          <w:sz w:val="24"/>
          <w:szCs w:val="24"/>
        </w:rPr>
        <w:t>Anlieferung</w:t>
      </w:r>
      <w:bookmarkEnd w:id="13"/>
    </w:p>
    <w:p w14:paraId="4BDF386F" w14:textId="44DE4567" w:rsidR="00CF6A56" w:rsidRPr="00E440AF" w:rsidRDefault="00CF6A56" w:rsidP="00E440AF">
      <w:pPr>
        <w:pStyle w:val="Listenabsatz"/>
        <w:jc w:val="both"/>
        <w:rPr>
          <w:rFonts w:ascii="Arial" w:hAnsi="Arial" w:cs="Arial"/>
          <w:bCs/>
        </w:rPr>
      </w:pPr>
      <w:r w:rsidRPr="00B60759">
        <w:rPr>
          <w:rFonts w:ascii="Arial" w:hAnsi="Arial" w:cs="Arial"/>
          <w:bCs/>
        </w:rPr>
        <w:t>Die Anlieferung</w:t>
      </w:r>
      <w:r w:rsidR="00B60759" w:rsidRPr="00B60759">
        <w:rPr>
          <w:rFonts w:ascii="Arial" w:hAnsi="Arial" w:cs="Arial"/>
          <w:bCs/>
        </w:rPr>
        <w:t>szeiten richten sich nach den jeweiligen Erfordernissen der Schulen und erfolgen nach entsprechender Abstimmung zwischen Auftraggeber und Auftragnehmer entsprechender der oben aufgeführten Essenszeiten an den Schulen.</w:t>
      </w:r>
      <w:r w:rsidR="00E440AF">
        <w:rPr>
          <w:rFonts w:ascii="Arial" w:hAnsi="Arial" w:cs="Arial"/>
          <w:bCs/>
        </w:rPr>
        <w:t xml:space="preserve"> </w:t>
      </w:r>
      <w:r w:rsidRPr="00E440AF">
        <w:rPr>
          <w:rFonts w:ascii="Arial" w:hAnsi="Arial" w:cs="Arial"/>
          <w:bCs/>
        </w:rPr>
        <w:t xml:space="preserve">Eine wesentlich frühere oder spätere Anlieferung ist zu vermeiden. Bei absehbarer Verspätung der Anlieferung </w:t>
      </w:r>
      <w:r w:rsidR="009A4E84" w:rsidRPr="00E440AF">
        <w:rPr>
          <w:rFonts w:ascii="Arial" w:hAnsi="Arial" w:cs="Arial"/>
          <w:bCs/>
        </w:rPr>
        <w:t>sind die Schulen</w:t>
      </w:r>
      <w:r w:rsidR="00A04D54" w:rsidRPr="00E440AF">
        <w:rPr>
          <w:rFonts w:ascii="Arial" w:hAnsi="Arial" w:cs="Arial"/>
          <w:bCs/>
        </w:rPr>
        <w:t xml:space="preserve"> und der Auftraggeber</w:t>
      </w:r>
      <w:r w:rsidRPr="00E440AF">
        <w:rPr>
          <w:rFonts w:ascii="Arial" w:hAnsi="Arial" w:cs="Arial"/>
          <w:bCs/>
        </w:rPr>
        <w:t xml:space="preserve"> umgehend zu informieren.</w:t>
      </w:r>
    </w:p>
    <w:p w14:paraId="54909CE6" w14:textId="77777777" w:rsidR="00B60759" w:rsidRDefault="00B60759" w:rsidP="00CF6A56">
      <w:pPr>
        <w:pStyle w:val="Listenabsatz"/>
        <w:jc w:val="both"/>
        <w:rPr>
          <w:rFonts w:ascii="Arial" w:hAnsi="Arial" w:cs="Arial"/>
          <w:bCs/>
        </w:rPr>
      </w:pPr>
    </w:p>
    <w:p w14:paraId="11DA3165" w14:textId="3E8B999A" w:rsidR="00B60759" w:rsidRDefault="00B60759" w:rsidP="00CF6A56">
      <w:pPr>
        <w:pStyle w:val="Listenabsatz"/>
        <w:jc w:val="both"/>
        <w:rPr>
          <w:rFonts w:ascii="Arial" w:hAnsi="Arial" w:cs="Arial"/>
          <w:bCs/>
        </w:rPr>
      </w:pPr>
      <w:r>
        <w:rPr>
          <w:rFonts w:ascii="Arial" w:hAnsi="Arial" w:cs="Arial"/>
          <w:bCs/>
        </w:rPr>
        <w:t xml:space="preserve">Sofern sich die Lieferzeiten aufgrund schulinterner Abläufe ändern, sind diese Zeiten entsprechend anzupassen. Der Auftragnehmer wird zeitnah informiert. </w:t>
      </w:r>
    </w:p>
    <w:p w14:paraId="4D84CB19" w14:textId="77777777" w:rsidR="00CF6A56" w:rsidRPr="00FF7FCC" w:rsidRDefault="00CF6A56" w:rsidP="00CF6A56">
      <w:pPr>
        <w:pStyle w:val="Listenabsatz"/>
        <w:jc w:val="both"/>
        <w:rPr>
          <w:rFonts w:ascii="Arial" w:hAnsi="Arial" w:cs="Arial"/>
          <w:bCs/>
        </w:rPr>
      </w:pPr>
    </w:p>
    <w:p w14:paraId="785A00E1" w14:textId="18D192B2" w:rsidR="0008127C" w:rsidRPr="00E63108" w:rsidRDefault="00CF6A56" w:rsidP="00E63108">
      <w:pPr>
        <w:pStyle w:val="Listenabsatz"/>
        <w:jc w:val="both"/>
        <w:rPr>
          <w:rFonts w:ascii="Arial" w:hAnsi="Arial" w:cs="Arial"/>
          <w:bCs/>
        </w:rPr>
      </w:pPr>
      <w:r w:rsidRPr="00FF7FCC">
        <w:rPr>
          <w:rFonts w:ascii="Arial" w:hAnsi="Arial" w:cs="Arial"/>
          <w:bCs/>
        </w:rPr>
        <w:t xml:space="preserve">Durch die Anlieferung darf keine Beeinträchtigung des </w:t>
      </w:r>
      <w:r>
        <w:rPr>
          <w:rFonts w:ascii="Arial" w:hAnsi="Arial" w:cs="Arial"/>
          <w:bCs/>
        </w:rPr>
        <w:t>Schulbetriebs</w:t>
      </w:r>
      <w:r w:rsidRPr="00FF7FCC">
        <w:rPr>
          <w:rFonts w:ascii="Arial" w:hAnsi="Arial" w:cs="Arial"/>
          <w:bCs/>
        </w:rPr>
        <w:t xml:space="preserve"> erfolgen. </w:t>
      </w:r>
      <w:r w:rsidR="0014226A" w:rsidRPr="00F23EF1">
        <w:rPr>
          <w:rFonts w:ascii="Arial" w:hAnsi="Arial" w:cs="Arial"/>
          <w:bCs/>
        </w:rPr>
        <w:t>Beim Befahren</w:t>
      </w:r>
      <w:r w:rsidR="0014226A">
        <w:rPr>
          <w:rFonts w:ascii="Arial" w:hAnsi="Arial" w:cs="Arial"/>
          <w:bCs/>
        </w:rPr>
        <w:t xml:space="preserve"> oder Betreten</w:t>
      </w:r>
      <w:r w:rsidR="0014226A" w:rsidRPr="00F23EF1">
        <w:rPr>
          <w:rFonts w:ascii="Arial" w:hAnsi="Arial" w:cs="Arial"/>
          <w:bCs/>
        </w:rPr>
        <w:t xml:space="preserve"> des Geländes</w:t>
      </w:r>
      <w:r w:rsidR="0014226A">
        <w:rPr>
          <w:rFonts w:ascii="Arial" w:hAnsi="Arial" w:cs="Arial"/>
          <w:bCs/>
        </w:rPr>
        <w:t xml:space="preserve"> ist das Verhalten den Gegebenheiten anzupassen und</w:t>
      </w:r>
      <w:r w:rsidR="0014226A" w:rsidRPr="00F23EF1">
        <w:rPr>
          <w:rFonts w:ascii="Arial" w:hAnsi="Arial" w:cs="Arial"/>
          <w:bCs/>
        </w:rPr>
        <w:t xml:space="preserve"> höchste Vorsicht geboten.</w:t>
      </w:r>
    </w:p>
    <w:p w14:paraId="627614EE" w14:textId="77777777" w:rsidR="001F5042" w:rsidRDefault="001F5042" w:rsidP="001F5042">
      <w:pPr>
        <w:pStyle w:val="Listenabsatz"/>
        <w:jc w:val="both"/>
        <w:rPr>
          <w:rFonts w:ascii="Arial" w:hAnsi="Arial" w:cs="Arial"/>
          <w:b/>
          <w:sz w:val="24"/>
          <w:szCs w:val="24"/>
        </w:rPr>
      </w:pPr>
    </w:p>
    <w:p w14:paraId="670DD350" w14:textId="77777777" w:rsidR="001F5042" w:rsidRPr="00090FA5" w:rsidRDefault="001F5042" w:rsidP="001F5042">
      <w:pPr>
        <w:pStyle w:val="Listenabsatz"/>
        <w:numPr>
          <w:ilvl w:val="1"/>
          <w:numId w:val="38"/>
        </w:numPr>
        <w:jc w:val="both"/>
        <w:outlineLvl w:val="1"/>
        <w:rPr>
          <w:rFonts w:ascii="Arial" w:hAnsi="Arial" w:cs="Arial"/>
          <w:b/>
          <w:sz w:val="24"/>
          <w:szCs w:val="24"/>
        </w:rPr>
      </w:pPr>
      <w:bookmarkStart w:id="14" w:name="_Toc220432090"/>
      <w:bookmarkStart w:id="15" w:name="_Toc227927217"/>
      <w:r>
        <w:rPr>
          <w:rFonts w:ascii="Arial" w:hAnsi="Arial" w:cs="Arial"/>
          <w:b/>
          <w:sz w:val="24"/>
          <w:szCs w:val="24"/>
        </w:rPr>
        <w:t>Transport</w:t>
      </w:r>
      <w:r w:rsidRPr="00090FA5">
        <w:rPr>
          <w:rFonts w:ascii="Arial" w:hAnsi="Arial" w:cs="Arial"/>
          <w:b/>
          <w:sz w:val="24"/>
          <w:szCs w:val="24"/>
        </w:rPr>
        <w:t xml:space="preserve"> und Abholung</w:t>
      </w:r>
      <w:bookmarkEnd w:id="14"/>
      <w:bookmarkEnd w:id="15"/>
    </w:p>
    <w:p w14:paraId="42E483A5" w14:textId="77777777" w:rsidR="00CF6A56" w:rsidRDefault="00CF6A56" w:rsidP="009A4E84">
      <w:pPr>
        <w:pStyle w:val="Listenabsatz"/>
        <w:numPr>
          <w:ilvl w:val="2"/>
          <w:numId w:val="38"/>
        </w:numPr>
        <w:spacing w:line="256" w:lineRule="auto"/>
        <w:ind w:left="1446"/>
        <w:jc w:val="both"/>
        <w:rPr>
          <w:rFonts w:ascii="Arial" w:hAnsi="Arial" w:cs="Arial"/>
          <w:bCs/>
          <w:u w:val="single"/>
        </w:rPr>
      </w:pPr>
      <w:bookmarkStart w:id="16" w:name="_Hlk219726031"/>
      <w:r>
        <w:rPr>
          <w:rFonts w:ascii="Arial" w:hAnsi="Arial" w:cs="Arial"/>
          <w:bCs/>
          <w:u w:val="single"/>
        </w:rPr>
        <w:t>Transport</w:t>
      </w:r>
    </w:p>
    <w:p w14:paraId="539B356B" w14:textId="77777777" w:rsidR="00CF6A56" w:rsidRDefault="00CF6A56" w:rsidP="00CF6A56">
      <w:pPr>
        <w:pStyle w:val="Listenabsatz"/>
        <w:ind w:left="1446"/>
        <w:jc w:val="both"/>
        <w:rPr>
          <w:rFonts w:ascii="Arial" w:hAnsi="Arial" w:cs="Arial"/>
          <w:bCs/>
        </w:rPr>
      </w:pPr>
      <w:bookmarkStart w:id="17" w:name="_Hlk220418381"/>
      <w:r>
        <w:rPr>
          <w:rFonts w:ascii="Arial" w:hAnsi="Arial" w:cs="Arial"/>
          <w:bCs/>
        </w:rPr>
        <w:t>Der Auftragnehmer hat dafür Sorge zu tragen, dass das Mittagessen rechtzeitig angeliefert wird.</w:t>
      </w:r>
    </w:p>
    <w:p w14:paraId="045D39F8" w14:textId="77777777" w:rsidR="00CF6A56" w:rsidRDefault="00CF6A56" w:rsidP="00CF6A56">
      <w:pPr>
        <w:pStyle w:val="Listenabsatz"/>
        <w:ind w:left="1446"/>
        <w:jc w:val="both"/>
        <w:rPr>
          <w:rFonts w:ascii="Arial" w:hAnsi="Arial" w:cs="Arial"/>
          <w:bCs/>
        </w:rPr>
      </w:pPr>
    </w:p>
    <w:p w14:paraId="07858862" w14:textId="3D096805" w:rsidR="00CF6A56" w:rsidRDefault="00CF6A56" w:rsidP="00CF6A56">
      <w:pPr>
        <w:pStyle w:val="Listenabsatz"/>
        <w:ind w:left="1446"/>
        <w:jc w:val="both"/>
        <w:rPr>
          <w:rFonts w:ascii="Arial" w:hAnsi="Arial" w:cs="Arial"/>
        </w:rPr>
      </w:pPr>
      <w:r>
        <w:rPr>
          <w:rFonts w:ascii="Arial" w:hAnsi="Arial" w:cs="Arial"/>
          <w:bCs/>
        </w:rPr>
        <w:t>Für den Transport sind die den Anforderungen entsprechenden hygienische vorschriftsmäßigen Transportmittel (z.</w:t>
      </w:r>
      <w:r w:rsidR="001927D3">
        <w:rPr>
          <w:rFonts w:ascii="Arial" w:hAnsi="Arial" w:cs="Arial"/>
          <w:bCs/>
        </w:rPr>
        <w:t xml:space="preserve"> </w:t>
      </w:r>
      <w:r>
        <w:rPr>
          <w:rFonts w:ascii="Arial" w:hAnsi="Arial" w:cs="Arial"/>
          <w:bCs/>
        </w:rPr>
        <w:t xml:space="preserve">B. Warmhalteboxen) vom Auftragnehmer zu stellen. </w:t>
      </w:r>
      <w:r>
        <w:rPr>
          <w:rFonts w:ascii="Arial" w:hAnsi="Arial" w:cs="Arial"/>
        </w:rPr>
        <w:t>Eine Einhaltung der Kühlkette für kühlpflichtige Lebensmittel wie Salat oder Dessert während des Transports ist zu gewährleisten.</w:t>
      </w:r>
    </w:p>
    <w:p w14:paraId="28CDCE4D" w14:textId="77777777" w:rsidR="00CF6A56" w:rsidRDefault="00CF6A56" w:rsidP="00CF6A56">
      <w:pPr>
        <w:pStyle w:val="Listenabsatz"/>
        <w:ind w:left="1446"/>
        <w:jc w:val="both"/>
        <w:rPr>
          <w:rFonts w:ascii="Arial" w:hAnsi="Arial" w:cs="Arial"/>
        </w:rPr>
      </w:pPr>
    </w:p>
    <w:p w14:paraId="3DFDEE66" w14:textId="7066042D" w:rsidR="00B60759" w:rsidRPr="00B60759" w:rsidRDefault="00CF6A56" w:rsidP="00B60759">
      <w:pPr>
        <w:pStyle w:val="Listenabsatz"/>
        <w:ind w:left="1446"/>
        <w:jc w:val="both"/>
        <w:rPr>
          <w:rFonts w:ascii="Arial" w:hAnsi="Arial" w:cs="Arial"/>
          <w:bCs/>
        </w:rPr>
      </w:pPr>
      <w:r>
        <w:rPr>
          <w:rFonts w:ascii="Arial" w:hAnsi="Arial" w:cs="Arial"/>
          <w:bCs/>
        </w:rPr>
        <w:t xml:space="preserve">Die gesetzlichen Vorgaben zu den Temperaturen sind </w:t>
      </w:r>
      <w:r w:rsidR="0014226A">
        <w:rPr>
          <w:rFonts w:ascii="Arial" w:hAnsi="Arial" w:cs="Arial"/>
          <w:bCs/>
        </w:rPr>
        <w:t>einzuhalten</w:t>
      </w:r>
      <w:r w:rsidR="007C6E8A">
        <w:rPr>
          <w:rFonts w:ascii="Arial" w:hAnsi="Arial" w:cs="Arial"/>
          <w:bCs/>
        </w:rPr>
        <w:t xml:space="preserve"> (s. DGE)</w:t>
      </w:r>
      <w:r>
        <w:rPr>
          <w:rFonts w:ascii="Arial" w:hAnsi="Arial" w:cs="Arial"/>
          <w:bCs/>
        </w:rPr>
        <w:t>.</w:t>
      </w:r>
      <w:r w:rsidR="00B60759">
        <w:rPr>
          <w:rFonts w:ascii="Arial" w:hAnsi="Arial" w:cs="Arial"/>
          <w:bCs/>
        </w:rPr>
        <w:t xml:space="preserve"> Die Lager-, Transport- und Ausgabetemperatur von kalten Speisen beträgt mindestens 7 Grad Celsius.</w:t>
      </w:r>
    </w:p>
    <w:p w14:paraId="377FDA04" w14:textId="77777777" w:rsidR="00B60759" w:rsidRDefault="00B60759" w:rsidP="00CF6A56">
      <w:pPr>
        <w:pStyle w:val="Listenabsatz"/>
        <w:ind w:left="1446"/>
        <w:jc w:val="both"/>
        <w:rPr>
          <w:rFonts w:ascii="Arial" w:hAnsi="Arial" w:cs="Arial"/>
          <w:bCs/>
        </w:rPr>
      </w:pPr>
      <w:r>
        <w:rPr>
          <w:rFonts w:ascii="Arial" w:hAnsi="Arial" w:cs="Arial"/>
          <w:bCs/>
        </w:rPr>
        <w:t xml:space="preserve">Die Lager-, Transport- und Ausgabetemperatur von warmen Speisen beträgt mindestens 65 Grad Celsius. </w:t>
      </w:r>
    </w:p>
    <w:p w14:paraId="7323CA3D" w14:textId="128FF392" w:rsidR="00B60759" w:rsidRDefault="00B60759" w:rsidP="00CF6A56">
      <w:pPr>
        <w:pStyle w:val="Listenabsatz"/>
        <w:ind w:left="1446"/>
        <w:jc w:val="both"/>
        <w:rPr>
          <w:rFonts w:ascii="Arial" w:hAnsi="Arial" w:cs="Arial"/>
          <w:bCs/>
        </w:rPr>
      </w:pPr>
      <w:r>
        <w:rPr>
          <w:rFonts w:ascii="Arial" w:hAnsi="Arial" w:cs="Arial"/>
          <w:bCs/>
        </w:rPr>
        <w:t>Die Warmhaltezeiten zubereiteter Speisen beträgt maximal drei Stunden.</w:t>
      </w:r>
    </w:p>
    <w:p w14:paraId="3A112780" w14:textId="77777777" w:rsidR="0083117E" w:rsidRDefault="0083117E" w:rsidP="00CF6A56">
      <w:pPr>
        <w:pStyle w:val="Listenabsatz"/>
        <w:ind w:left="1446"/>
        <w:jc w:val="both"/>
        <w:rPr>
          <w:rFonts w:ascii="Arial" w:hAnsi="Arial" w:cs="Arial"/>
          <w:bCs/>
        </w:rPr>
      </w:pPr>
    </w:p>
    <w:p w14:paraId="1101645A" w14:textId="26C07225" w:rsidR="0083117E" w:rsidRDefault="0083117E" w:rsidP="00CF6A56">
      <w:pPr>
        <w:pStyle w:val="Listenabsatz"/>
        <w:ind w:left="1446"/>
        <w:jc w:val="both"/>
        <w:rPr>
          <w:rFonts w:ascii="Arial" w:hAnsi="Arial" w:cs="Arial"/>
          <w:bCs/>
        </w:rPr>
      </w:pPr>
      <w:r>
        <w:rPr>
          <w:rFonts w:ascii="Arial" w:hAnsi="Arial" w:cs="Arial"/>
          <w:bCs/>
        </w:rPr>
        <w:t xml:space="preserve">Der Auftragnehmer sichert die Einhaltung der Kriterien / Anforderungen an die sensorische Qualität des Essens entsprechend den Qualitätsstandards für die Schulverpflegung der Deutschen Gesellschaft für Ernährung (DGE) zu. </w:t>
      </w:r>
    </w:p>
    <w:p w14:paraId="3C168CE0" w14:textId="77777777" w:rsidR="00CF6A56" w:rsidRDefault="00CF6A56" w:rsidP="00CF6A56">
      <w:pPr>
        <w:pStyle w:val="Listenabsatz"/>
        <w:ind w:left="1446"/>
        <w:jc w:val="both"/>
        <w:rPr>
          <w:rFonts w:ascii="Arial" w:hAnsi="Arial" w:cs="Arial"/>
          <w:bCs/>
        </w:rPr>
      </w:pPr>
    </w:p>
    <w:p w14:paraId="48274BB6" w14:textId="6A19027B" w:rsidR="00CF6A56" w:rsidRDefault="00CF6A56" w:rsidP="00CF6A56">
      <w:pPr>
        <w:pStyle w:val="Listenabsatz"/>
        <w:ind w:left="1446"/>
        <w:jc w:val="both"/>
        <w:rPr>
          <w:rFonts w:ascii="Arial" w:hAnsi="Arial" w:cs="Arial"/>
        </w:rPr>
      </w:pPr>
      <w:r>
        <w:rPr>
          <w:rFonts w:ascii="Arial" w:hAnsi="Arial" w:cs="Arial"/>
        </w:rPr>
        <w:t>Für den Fall eines Stromausfalls oder vergleichbarer außergewöhnlicher Ereignisse hat der Auftragnehmer geeignete organisatorische und technische Maßnahmen sowie ein Notfall- bzw. Ausfallkonzept vorzuhalten, um die Versorgung der Einrichtungen weiterhin sicherzustellen oder unverzüglich geeignete Alternativen anzubieten.</w:t>
      </w:r>
    </w:p>
    <w:p w14:paraId="09C8E380" w14:textId="77777777" w:rsidR="00CF6A56" w:rsidRDefault="00CF6A56" w:rsidP="00CF6A56">
      <w:pPr>
        <w:pStyle w:val="Listenabsatz"/>
        <w:ind w:left="1446"/>
        <w:jc w:val="both"/>
        <w:rPr>
          <w:rFonts w:ascii="Arial" w:hAnsi="Arial" w:cs="Arial"/>
        </w:rPr>
      </w:pPr>
      <w:r>
        <w:rPr>
          <w:rFonts w:ascii="Arial" w:hAnsi="Arial" w:cs="Arial"/>
        </w:rPr>
        <w:t>Kann die ordnungsgemäße Herstellung, Lagerung oder Lieferung der Mahlzeiten nicht gewährleistet werden, ist der Auftraggeber unverzüglich zu informieren. In Abstimmung mit dem Auftraggeber sind geeignete Ersatzlösungen (z. B. alternative Speisen, kalte Verpflegung oder ein Lieferausfall ohne Kostenberechnung) zu vereinbaren.</w:t>
      </w:r>
    </w:p>
    <w:p w14:paraId="7ACC63D6" w14:textId="77777777" w:rsidR="00CF6A56" w:rsidRDefault="00CF6A56" w:rsidP="00CF6A56">
      <w:pPr>
        <w:pStyle w:val="Listenabsatz"/>
        <w:ind w:left="1446"/>
        <w:jc w:val="both"/>
        <w:rPr>
          <w:rFonts w:ascii="Arial" w:hAnsi="Arial" w:cs="Arial"/>
        </w:rPr>
      </w:pPr>
    </w:p>
    <w:p w14:paraId="0E1F0DBE" w14:textId="77777777" w:rsidR="00CF6A56" w:rsidRDefault="00CF6A56" w:rsidP="00CF6A56">
      <w:pPr>
        <w:pStyle w:val="Listenabsatz"/>
        <w:ind w:left="1446"/>
        <w:jc w:val="both"/>
        <w:rPr>
          <w:rFonts w:ascii="Arial" w:hAnsi="Arial" w:cs="Arial"/>
          <w:bCs/>
        </w:rPr>
      </w:pPr>
      <w:r>
        <w:rPr>
          <w:rFonts w:ascii="Arial" w:hAnsi="Arial" w:cs="Arial"/>
        </w:rPr>
        <w:lastRenderedPageBreak/>
        <w:t>Das Notfall- bzw. Ausfallkonzept ist dem Auftraggeber auf Anforderung vorzulegen.</w:t>
      </w:r>
    </w:p>
    <w:p w14:paraId="144100EE" w14:textId="77777777" w:rsidR="009516E5" w:rsidRDefault="009516E5" w:rsidP="00CF6A56">
      <w:pPr>
        <w:pStyle w:val="Listenabsatz"/>
        <w:ind w:left="1446"/>
        <w:jc w:val="both"/>
        <w:rPr>
          <w:rFonts w:ascii="Arial" w:hAnsi="Arial" w:cs="Arial"/>
          <w:bCs/>
        </w:rPr>
      </w:pPr>
    </w:p>
    <w:bookmarkEnd w:id="17"/>
    <w:p w14:paraId="4DF895C1" w14:textId="77777777" w:rsidR="00CF6A56" w:rsidRDefault="00CF6A56" w:rsidP="00CF6A56">
      <w:pPr>
        <w:pStyle w:val="Listenabsatz"/>
        <w:numPr>
          <w:ilvl w:val="2"/>
          <w:numId w:val="38"/>
        </w:numPr>
        <w:spacing w:line="256" w:lineRule="auto"/>
        <w:jc w:val="both"/>
        <w:rPr>
          <w:rFonts w:ascii="Arial" w:hAnsi="Arial" w:cs="Arial"/>
          <w:bCs/>
          <w:u w:val="single"/>
        </w:rPr>
      </w:pPr>
      <w:r>
        <w:rPr>
          <w:rFonts w:ascii="Arial" w:hAnsi="Arial" w:cs="Arial"/>
          <w:bCs/>
          <w:u w:val="single"/>
        </w:rPr>
        <w:t>Abholung</w:t>
      </w:r>
    </w:p>
    <w:p w14:paraId="5495EF32" w14:textId="60565FAB" w:rsidR="00CF6A56" w:rsidRPr="00FD3917" w:rsidRDefault="00CF6A56" w:rsidP="00C22879">
      <w:pPr>
        <w:pStyle w:val="Listenabsatz"/>
        <w:ind w:left="1446"/>
        <w:jc w:val="both"/>
        <w:rPr>
          <w:rFonts w:ascii="Arial" w:hAnsi="Arial" w:cs="Arial"/>
          <w:bCs/>
        </w:rPr>
      </w:pPr>
      <w:bookmarkStart w:id="18" w:name="_Hlk220418407"/>
      <w:r>
        <w:rPr>
          <w:rFonts w:ascii="Arial" w:hAnsi="Arial" w:cs="Arial"/>
          <w:bCs/>
        </w:rPr>
        <w:t>Die Abholung von Transportboxen der Verpflegung</w:t>
      </w:r>
      <w:r w:rsidR="002F15E6">
        <w:rPr>
          <w:rFonts w:ascii="Arial" w:hAnsi="Arial" w:cs="Arial"/>
          <w:bCs/>
        </w:rPr>
        <w:t xml:space="preserve"> muss an </w:t>
      </w:r>
      <w:r w:rsidR="00C22879">
        <w:rPr>
          <w:rFonts w:ascii="Arial" w:hAnsi="Arial" w:cs="Arial"/>
          <w:bCs/>
        </w:rPr>
        <w:t>der Peter-Caesar-Schule, Standort Ida-</w:t>
      </w:r>
      <w:proofErr w:type="spellStart"/>
      <w:r w:rsidR="00C22879">
        <w:rPr>
          <w:rFonts w:ascii="Arial" w:hAnsi="Arial" w:cs="Arial"/>
          <w:bCs/>
        </w:rPr>
        <w:t>Purper</w:t>
      </w:r>
      <w:proofErr w:type="spellEnd"/>
      <w:r w:rsidR="00C22879">
        <w:rPr>
          <w:rFonts w:ascii="Arial" w:hAnsi="Arial" w:cs="Arial"/>
          <w:bCs/>
        </w:rPr>
        <w:t>-Schule, Vollmersbachstraße 55 in 55743 Idar-</w:t>
      </w:r>
      <w:r w:rsidR="00C22879" w:rsidRPr="00FD3917">
        <w:rPr>
          <w:rFonts w:ascii="Arial" w:hAnsi="Arial" w:cs="Arial"/>
          <w:bCs/>
        </w:rPr>
        <w:t xml:space="preserve">Oberstein täglich durch den Auftragnehmer organisiert werden, da die Küche für den normalen Unterricht am Folgetag zur Verfügung stehen muss. Die Abholung der Transportboxen der Verpflegung an den Schulen im Schulzentrum Auf </w:t>
      </w:r>
      <w:proofErr w:type="gramStart"/>
      <w:r w:rsidR="00C22879" w:rsidRPr="00FD3917">
        <w:rPr>
          <w:rFonts w:ascii="Arial" w:hAnsi="Arial" w:cs="Arial"/>
          <w:bCs/>
        </w:rPr>
        <w:t>der Bein</w:t>
      </w:r>
      <w:proofErr w:type="gramEnd"/>
      <w:r w:rsidR="00C22879" w:rsidRPr="00FD3917">
        <w:rPr>
          <w:rFonts w:ascii="Arial" w:hAnsi="Arial" w:cs="Arial"/>
          <w:bCs/>
        </w:rPr>
        <w:t xml:space="preserve"> und am Hauptsitz der Peter-Caesar-Schule </w:t>
      </w:r>
      <w:r w:rsidRPr="00FD3917">
        <w:rPr>
          <w:rFonts w:ascii="Arial" w:hAnsi="Arial" w:cs="Arial"/>
          <w:bCs/>
        </w:rPr>
        <w:t>erfolgt bevorzugt täglich durch den Auftragnehmer</w:t>
      </w:r>
      <w:r w:rsidR="0014226A" w:rsidRPr="00FD3917">
        <w:rPr>
          <w:rFonts w:ascii="Arial" w:hAnsi="Arial" w:cs="Arial"/>
          <w:bCs/>
        </w:rPr>
        <w:t xml:space="preserve">, </w:t>
      </w:r>
      <w:r w:rsidRPr="00FD3917">
        <w:rPr>
          <w:rFonts w:ascii="Arial" w:hAnsi="Arial" w:cs="Arial"/>
          <w:bCs/>
        </w:rPr>
        <w:t>spätestens bei der nächsten Anlieferung</w:t>
      </w:r>
      <w:bookmarkEnd w:id="18"/>
      <w:r w:rsidRPr="00FD3917">
        <w:rPr>
          <w:rFonts w:ascii="Arial" w:hAnsi="Arial" w:cs="Arial"/>
          <w:bCs/>
        </w:rPr>
        <w:t xml:space="preserve">. </w:t>
      </w:r>
      <w:bookmarkEnd w:id="16"/>
    </w:p>
    <w:p w14:paraId="470202A6" w14:textId="77777777" w:rsidR="001F5042" w:rsidRDefault="001F5042" w:rsidP="001F5042">
      <w:pPr>
        <w:pStyle w:val="Listenabsatz"/>
        <w:jc w:val="both"/>
        <w:rPr>
          <w:rFonts w:ascii="Arial" w:hAnsi="Arial" w:cs="Arial"/>
          <w:bCs/>
        </w:rPr>
      </w:pPr>
    </w:p>
    <w:p w14:paraId="54961F1E" w14:textId="77777777" w:rsidR="001F5042" w:rsidRPr="00090FA5" w:rsidRDefault="001F5042" w:rsidP="001F5042">
      <w:pPr>
        <w:pStyle w:val="Listenabsatz"/>
        <w:numPr>
          <w:ilvl w:val="1"/>
          <w:numId w:val="38"/>
        </w:numPr>
        <w:jc w:val="both"/>
        <w:outlineLvl w:val="1"/>
        <w:rPr>
          <w:rFonts w:ascii="Arial" w:hAnsi="Arial" w:cs="Arial"/>
          <w:b/>
          <w:sz w:val="24"/>
          <w:szCs w:val="24"/>
        </w:rPr>
      </w:pPr>
      <w:bookmarkStart w:id="19" w:name="_Toc220318800"/>
      <w:bookmarkStart w:id="20" w:name="_Toc220432091"/>
      <w:bookmarkStart w:id="21" w:name="_Toc227927218"/>
      <w:r w:rsidRPr="00090FA5">
        <w:rPr>
          <w:rFonts w:ascii="Arial" w:hAnsi="Arial" w:cs="Arial"/>
          <w:b/>
          <w:sz w:val="24"/>
          <w:szCs w:val="24"/>
        </w:rPr>
        <w:t>Entsorgung</w:t>
      </w:r>
      <w:bookmarkEnd w:id="19"/>
      <w:bookmarkEnd w:id="20"/>
      <w:bookmarkEnd w:id="21"/>
    </w:p>
    <w:p w14:paraId="40EE31AD" w14:textId="61568F26" w:rsidR="00714374" w:rsidRDefault="00714374" w:rsidP="009A4E84">
      <w:pPr>
        <w:pStyle w:val="Listenabsatz"/>
        <w:jc w:val="both"/>
        <w:rPr>
          <w:rFonts w:ascii="Arial" w:hAnsi="Arial" w:cs="Arial"/>
          <w:bCs/>
        </w:rPr>
      </w:pPr>
      <w:bookmarkStart w:id="22" w:name="_Hlk219726021"/>
      <w:r>
        <w:rPr>
          <w:rFonts w:ascii="Arial" w:hAnsi="Arial" w:cs="Arial"/>
          <w:bCs/>
        </w:rPr>
        <w:t>Der</w:t>
      </w:r>
      <w:r w:rsidRPr="0055465F">
        <w:rPr>
          <w:rFonts w:ascii="Arial" w:hAnsi="Arial" w:cs="Arial"/>
          <w:bCs/>
          <w:color w:val="92D050"/>
        </w:rPr>
        <w:t xml:space="preserve"> </w:t>
      </w:r>
      <w:r w:rsidR="0055465F" w:rsidRPr="006D66E7">
        <w:rPr>
          <w:rFonts w:ascii="Arial" w:hAnsi="Arial" w:cs="Arial"/>
          <w:bCs/>
        </w:rPr>
        <w:t>Auftraggeber</w:t>
      </w:r>
      <w:r w:rsidRPr="0055465F">
        <w:rPr>
          <w:rFonts w:ascii="Arial" w:hAnsi="Arial" w:cs="Arial"/>
          <w:bCs/>
          <w:color w:val="92D050"/>
        </w:rPr>
        <w:t xml:space="preserve"> </w:t>
      </w:r>
      <w:r>
        <w:rPr>
          <w:rFonts w:ascii="Arial" w:hAnsi="Arial" w:cs="Arial"/>
          <w:bCs/>
        </w:rPr>
        <w:t xml:space="preserve">übernimmt die fachgerechte Entsorgung der Essensreste. </w:t>
      </w:r>
    </w:p>
    <w:p w14:paraId="6863FF25" w14:textId="77777777" w:rsidR="008811AE" w:rsidRPr="00A22173" w:rsidRDefault="008811AE" w:rsidP="009A4E84">
      <w:pPr>
        <w:pStyle w:val="Listenabsatz"/>
        <w:jc w:val="both"/>
        <w:rPr>
          <w:rFonts w:ascii="Arial" w:hAnsi="Arial" w:cs="Arial"/>
          <w:bCs/>
        </w:rPr>
      </w:pPr>
    </w:p>
    <w:p w14:paraId="2DBDB4CD" w14:textId="77777777" w:rsidR="001F5042" w:rsidRPr="00090FA5" w:rsidRDefault="001F5042" w:rsidP="001F5042">
      <w:pPr>
        <w:pStyle w:val="Listenabsatz"/>
        <w:numPr>
          <w:ilvl w:val="1"/>
          <w:numId w:val="38"/>
        </w:numPr>
        <w:jc w:val="both"/>
        <w:outlineLvl w:val="1"/>
        <w:rPr>
          <w:rFonts w:ascii="Arial" w:hAnsi="Arial" w:cs="Arial"/>
          <w:b/>
          <w:sz w:val="24"/>
          <w:szCs w:val="24"/>
        </w:rPr>
      </w:pPr>
      <w:bookmarkStart w:id="23" w:name="_Toc220318801"/>
      <w:bookmarkStart w:id="24" w:name="_Toc220432092"/>
      <w:bookmarkStart w:id="25" w:name="_Toc227927219"/>
      <w:bookmarkStart w:id="26" w:name="_Hlk224196330"/>
      <w:bookmarkEnd w:id="22"/>
      <w:r w:rsidRPr="00090FA5">
        <w:rPr>
          <w:rFonts w:ascii="Arial" w:hAnsi="Arial" w:cs="Arial"/>
          <w:b/>
          <w:sz w:val="24"/>
          <w:szCs w:val="24"/>
        </w:rPr>
        <w:t>Personal</w:t>
      </w:r>
      <w:bookmarkEnd w:id="23"/>
      <w:bookmarkEnd w:id="24"/>
      <w:bookmarkEnd w:id="25"/>
    </w:p>
    <w:p w14:paraId="39C8CC71" w14:textId="0FE77323" w:rsidR="009516E5" w:rsidRDefault="00A9215D" w:rsidP="008811AE">
      <w:pPr>
        <w:pStyle w:val="Listenabsatz"/>
        <w:spacing w:after="0"/>
        <w:contextualSpacing w:val="0"/>
        <w:jc w:val="both"/>
        <w:rPr>
          <w:rFonts w:ascii="Arial" w:hAnsi="Arial" w:cs="Arial"/>
          <w:bCs/>
        </w:rPr>
      </w:pPr>
      <w:bookmarkStart w:id="27" w:name="_Hlk219725997"/>
      <w:r>
        <w:rPr>
          <w:rFonts w:ascii="Arial" w:hAnsi="Arial" w:cs="Arial"/>
          <w:bCs/>
        </w:rPr>
        <w:t>Der Auftrag</w:t>
      </w:r>
      <w:r w:rsidR="00714374">
        <w:rPr>
          <w:rFonts w:ascii="Arial" w:hAnsi="Arial" w:cs="Arial"/>
          <w:bCs/>
        </w:rPr>
        <w:t xml:space="preserve">geber </w:t>
      </w:r>
      <w:r>
        <w:rPr>
          <w:rFonts w:ascii="Arial" w:hAnsi="Arial" w:cs="Arial"/>
          <w:bCs/>
        </w:rPr>
        <w:t>stellt grundsätzlich das erforderliche Ausgabepersonal und stellt dessen vollständige Einsatzbereitschaft sowie fachliche Qualif</w:t>
      </w:r>
      <w:r w:rsidR="00C32BCA">
        <w:rPr>
          <w:rFonts w:ascii="Arial" w:hAnsi="Arial" w:cs="Arial"/>
          <w:bCs/>
        </w:rPr>
        <w:t>ikation sicher.</w:t>
      </w:r>
      <w:bookmarkEnd w:id="27"/>
      <w:r w:rsidR="00714374">
        <w:rPr>
          <w:rFonts w:ascii="Arial" w:hAnsi="Arial" w:cs="Arial"/>
          <w:bCs/>
        </w:rPr>
        <w:t xml:space="preserve"> Für das </w:t>
      </w:r>
      <w:proofErr w:type="spellStart"/>
      <w:r w:rsidR="00714374">
        <w:rPr>
          <w:rFonts w:ascii="Arial" w:hAnsi="Arial" w:cs="Arial"/>
          <w:bCs/>
        </w:rPr>
        <w:t>Göttenbach</w:t>
      </w:r>
      <w:proofErr w:type="spellEnd"/>
      <w:r w:rsidR="00714374">
        <w:rPr>
          <w:rFonts w:ascii="Arial" w:hAnsi="Arial" w:cs="Arial"/>
          <w:bCs/>
        </w:rPr>
        <w:t>-Gymnasium sowie die Peter-Caesar-Schule (Standort Ida-</w:t>
      </w:r>
      <w:proofErr w:type="spellStart"/>
      <w:r w:rsidR="00714374">
        <w:rPr>
          <w:rFonts w:ascii="Arial" w:hAnsi="Arial" w:cs="Arial"/>
          <w:bCs/>
        </w:rPr>
        <w:t>Purper</w:t>
      </w:r>
      <w:proofErr w:type="spellEnd"/>
      <w:r w:rsidR="00714374">
        <w:rPr>
          <w:rFonts w:ascii="Arial" w:hAnsi="Arial" w:cs="Arial"/>
          <w:bCs/>
        </w:rPr>
        <w:t>-Schule) greift die Nationalparkkreisverwaltung Birkenfeld auf</w:t>
      </w:r>
      <w:r w:rsidR="00A518C2">
        <w:rPr>
          <w:rFonts w:ascii="Arial" w:hAnsi="Arial" w:cs="Arial"/>
          <w:bCs/>
        </w:rPr>
        <w:t xml:space="preserve"> </w:t>
      </w:r>
      <w:r w:rsidR="0055465F">
        <w:rPr>
          <w:rFonts w:ascii="Arial" w:hAnsi="Arial" w:cs="Arial"/>
          <w:bCs/>
        </w:rPr>
        <w:t>eine</w:t>
      </w:r>
      <w:r w:rsidR="00714374">
        <w:rPr>
          <w:rFonts w:ascii="Arial" w:hAnsi="Arial" w:cs="Arial"/>
          <w:bCs/>
        </w:rPr>
        <w:t xml:space="preserve"> Fremd</w:t>
      </w:r>
      <w:r w:rsidR="00A518C2">
        <w:rPr>
          <w:rFonts w:ascii="Arial" w:hAnsi="Arial" w:cs="Arial"/>
          <w:bCs/>
        </w:rPr>
        <w:t>firma</w:t>
      </w:r>
      <w:r w:rsidR="00714374">
        <w:rPr>
          <w:rFonts w:ascii="Arial" w:hAnsi="Arial" w:cs="Arial"/>
          <w:bCs/>
        </w:rPr>
        <w:t xml:space="preserve"> zurück. Die Serviceleistungen werden </w:t>
      </w:r>
      <w:r w:rsidR="008811AE">
        <w:rPr>
          <w:rFonts w:ascii="Arial" w:hAnsi="Arial" w:cs="Arial"/>
          <w:bCs/>
        </w:rPr>
        <w:t xml:space="preserve">gesondert </w:t>
      </w:r>
      <w:r w:rsidR="00714374">
        <w:rPr>
          <w:rFonts w:ascii="Arial" w:hAnsi="Arial" w:cs="Arial"/>
          <w:bCs/>
        </w:rPr>
        <w:t xml:space="preserve">in LOS 2 ausgeschrieben. </w:t>
      </w:r>
      <w:bookmarkEnd w:id="26"/>
    </w:p>
    <w:p w14:paraId="3752552C" w14:textId="77777777" w:rsidR="008811AE" w:rsidRDefault="008811AE" w:rsidP="008811AE">
      <w:pPr>
        <w:pStyle w:val="Listenabsatz"/>
        <w:spacing w:after="0"/>
        <w:contextualSpacing w:val="0"/>
        <w:jc w:val="both"/>
        <w:rPr>
          <w:rFonts w:ascii="Arial" w:hAnsi="Arial" w:cs="Arial"/>
          <w:bCs/>
        </w:rPr>
      </w:pPr>
    </w:p>
    <w:p w14:paraId="1FE40966" w14:textId="4BA224EB" w:rsidR="008811AE" w:rsidRPr="008811AE" w:rsidRDefault="008811AE" w:rsidP="008811AE">
      <w:pPr>
        <w:pStyle w:val="Listenabsatz"/>
        <w:numPr>
          <w:ilvl w:val="1"/>
          <w:numId w:val="38"/>
        </w:numPr>
        <w:jc w:val="both"/>
        <w:outlineLvl w:val="1"/>
        <w:rPr>
          <w:rFonts w:ascii="Arial" w:hAnsi="Arial" w:cs="Arial"/>
          <w:b/>
        </w:rPr>
      </w:pPr>
      <w:bookmarkStart w:id="28" w:name="_Toc227927220"/>
      <w:r>
        <w:rPr>
          <w:rFonts w:ascii="Arial" w:hAnsi="Arial" w:cs="Arial"/>
          <w:b/>
          <w:sz w:val="24"/>
          <w:szCs w:val="24"/>
        </w:rPr>
        <w:t>Reinigung</w:t>
      </w:r>
      <w:bookmarkEnd w:id="28"/>
    </w:p>
    <w:p w14:paraId="1226EC74" w14:textId="5B36EFE1" w:rsidR="008811AE" w:rsidRDefault="008811AE" w:rsidP="008811AE">
      <w:pPr>
        <w:pStyle w:val="Listenabsatz"/>
        <w:jc w:val="both"/>
        <w:outlineLvl w:val="1"/>
        <w:rPr>
          <w:rFonts w:ascii="Arial" w:hAnsi="Arial" w:cs="Arial"/>
          <w:bCs/>
        </w:rPr>
      </w:pPr>
      <w:bookmarkStart w:id="29" w:name="_Toc227927221"/>
      <w:r w:rsidRPr="008811AE">
        <w:rPr>
          <w:rFonts w:ascii="Arial" w:hAnsi="Arial" w:cs="Arial"/>
          <w:bCs/>
        </w:rPr>
        <w:t>Der Schulträger übernimmt</w:t>
      </w:r>
      <w:r>
        <w:rPr>
          <w:rFonts w:ascii="Arial" w:hAnsi="Arial" w:cs="Arial"/>
          <w:bCs/>
        </w:rPr>
        <w:t xml:space="preserve"> die Reinigung der Räumlichkeiten.</w:t>
      </w:r>
      <w:bookmarkEnd w:id="29"/>
    </w:p>
    <w:p w14:paraId="638143EB" w14:textId="77777777" w:rsidR="008811AE" w:rsidRDefault="008811AE" w:rsidP="008811AE">
      <w:pPr>
        <w:pStyle w:val="Listenabsatz"/>
        <w:jc w:val="both"/>
        <w:outlineLvl w:val="1"/>
        <w:rPr>
          <w:rFonts w:ascii="Arial" w:hAnsi="Arial" w:cs="Arial"/>
          <w:bCs/>
        </w:rPr>
      </w:pPr>
    </w:p>
    <w:p w14:paraId="2A956AD3" w14:textId="5230111B" w:rsidR="008811AE" w:rsidRPr="008811AE" w:rsidRDefault="008811AE" w:rsidP="008811AE">
      <w:pPr>
        <w:pStyle w:val="Listenabsatz"/>
        <w:jc w:val="both"/>
        <w:outlineLvl w:val="1"/>
        <w:rPr>
          <w:rFonts w:ascii="Arial" w:hAnsi="Arial" w:cs="Arial"/>
          <w:bCs/>
        </w:rPr>
      </w:pPr>
      <w:bookmarkStart w:id="30" w:name="_Toc227927222"/>
      <w:r>
        <w:rPr>
          <w:rFonts w:ascii="Arial" w:hAnsi="Arial" w:cs="Arial"/>
          <w:bCs/>
        </w:rPr>
        <w:t xml:space="preserve">Das Personal für die Aufbereitung und Ausgabe des Essens übernimmt die Reinigung </w:t>
      </w:r>
      <w:r w:rsidR="004D0F0C">
        <w:rPr>
          <w:rFonts w:ascii="Arial" w:hAnsi="Arial" w:cs="Arial"/>
          <w:bCs/>
        </w:rPr>
        <w:t xml:space="preserve">u. a. </w:t>
      </w:r>
      <w:r>
        <w:rPr>
          <w:rFonts w:ascii="Arial" w:hAnsi="Arial" w:cs="Arial"/>
          <w:bCs/>
        </w:rPr>
        <w:t>der Tische und der Küche. Die Ausschreibung für die</w:t>
      </w:r>
      <w:r w:rsidR="004D0F0C">
        <w:rPr>
          <w:rFonts w:ascii="Arial" w:hAnsi="Arial" w:cs="Arial"/>
          <w:bCs/>
        </w:rPr>
        <w:t>se</w:t>
      </w:r>
      <w:r>
        <w:rPr>
          <w:rFonts w:ascii="Arial" w:hAnsi="Arial" w:cs="Arial"/>
          <w:bCs/>
        </w:rPr>
        <w:t xml:space="preserve"> Serviceleistungen erfolgt gesondert in LOS 2.</w:t>
      </w:r>
      <w:bookmarkEnd w:id="30"/>
      <w:r>
        <w:rPr>
          <w:rFonts w:ascii="Arial" w:hAnsi="Arial" w:cs="Arial"/>
          <w:bCs/>
        </w:rPr>
        <w:t xml:space="preserve"> </w:t>
      </w:r>
    </w:p>
    <w:p w14:paraId="08EAC8DE" w14:textId="77777777" w:rsidR="009516E5" w:rsidRDefault="009516E5" w:rsidP="0083117E">
      <w:pPr>
        <w:spacing w:after="0"/>
        <w:jc w:val="both"/>
        <w:rPr>
          <w:rFonts w:ascii="Arial" w:hAnsi="Arial" w:cs="Arial"/>
          <w:bCs/>
        </w:rPr>
      </w:pPr>
    </w:p>
    <w:p w14:paraId="319255DB" w14:textId="77777777" w:rsidR="001F5042" w:rsidRPr="00151050" w:rsidRDefault="001F5042" w:rsidP="001F5042">
      <w:pPr>
        <w:pStyle w:val="Listenabsatz"/>
        <w:numPr>
          <w:ilvl w:val="1"/>
          <w:numId w:val="38"/>
        </w:numPr>
        <w:jc w:val="both"/>
        <w:outlineLvl w:val="1"/>
        <w:rPr>
          <w:rFonts w:ascii="Arial" w:hAnsi="Arial" w:cs="Arial"/>
          <w:b/>
          <w:sz w:val="24"/>
          <w:szCs w:val="24"/>
        </w:rPr>
      </w:pPr>
      <w:bookmarkStart w:id="31" w:name="_Toc220432093"/>
      <w:bookmarkStart w:id="32" w:name="_Toc227927223"/>
      <w:r w:rsidRPr="00090FA5">
        <w:rPr>
          <w:rFonts w:ascii="Arial" w:hAnsi="Arial" w:cs="Arial"/>
          <w:b/>
          <w:sz w:val="24"/>
          <w:szCs w:val="24"/>
        </w:rPr>
        <w:t>Hygiene</w:t>
      </w:r>
      <w:bookmarkEnd w:id="31"/>
      <w:bookmarkEnd w:id="32"/>
    </w:p>
    <w:p w14:paraId="55F4911E" w14:textId="0AC7C98A" w:rsidR="001F5042" w:rsidRDefault="001F5042" w:rsidP="001F5042">
      <w:pPr>
        <w:pStyle w:val="Listenabsatz"/>
        <w:jc w:val="both"/>
        <w:rPr>
          <w:rFonts w:ascii="Arial" w:hAnsi="Arial" w:cs="Arial"/>
        </w:rPr>
      </w:pPr>
      <w:r w:rsidRPr="00CE0C0C">
        <w:rPr>
          <w:rFonts w:ascii="Arial" w:hAnsi="Arial" w:cs="Arial"/>
        </w:rPr>
        <w:t xml:space="preserve">Der Auftragnehmer ist verpflichtet, sämtliche Hygienevorschriften, von der externen Zubereitung bis hin zur </w:t>
      </w:r>
      <w:r w:rsidR="00D47337">
        <w:rPr>
          <w:rFonts w:ascii="Arial" w:hAnsi="Arial" w:cs="Arial"/>
        </w:rPr>
        <w:t xml:space="preserve">Übergabe vor Ort </w:t>
      </w:r>
      <w:r w:rsidRPr="00CE0C0C">
        <w:rPr>
          <w:rFonts w:ascii="Arial" w:hAnsi="Arial" w:cs="Arial"/>
        </w:rPr>
        <w:t xml:space="preserve">einzuhalten. Ein betriebliches Eigenkontrollsystem (HACCP-Konzept) ist erforderlich. Der Auftragnehmer erklärt sich damit einverstanden, dass </w:t>
      </w:r>
      <w:r w:rsidR="004D6FE4">
        <w:rPr>
          <w:rFonts w:ascii="Arial" w:hAnsi="Arial" w:cs="Arial"/>
        </w:rPr>
        <w:t xml:space="preserve">die </w:t>
      </w:r>
      <w:r w:rsidRPr="00CE0C0C">
        <w:rPr>
          <w:rFonts w:ascii="Arial" w:hAnsi="Arial" w:cs="Arial"/>
        </w:rPr>
        <w:t xml:space="preserve">Auftraggeber auf jederzeitigen Wunsch Einsicht in das HACCP-Konzept erhalten </w:t>
      </w:r>
      <w:r w:rsidR="004D6FE4">
        <w:rPr>
          <w:rFonts w:ascii="Arial" w:hAnsi="Arial" w:cs="Arial"/>
        </w:rPr>
        <w:t>können</w:t>
      </w:r>
      <w:r w:rsidRPr="00CE0C0C">
        <w:rPr>
          <w:rFonts w:ascii="Arial" w:hAnsi="Arial" w:cs="Arial"/>
        </w:rPr>
        <w:t>.</w:t>
      </w:r>
    </w:p>
    <w:p w14:paraId="34D7C54A" w14:textId="77777777" w:rsidR="005B1DDE" w:rsidRDefault="005B1DDE" w:rsidP="001F5042">
      <w:pPr>
        <w:pStyle w:val="Listenabsatz"/>
        <w:jc w:val="both"/>
        <w:rPr>
          <w:rFonts w:ascii="Arial" w:hAnsi="Arial" w:cs="Arial"/>
        </w:rPr>
      </w:pPr>
    </w:p>
    <w:p w14:paraId="22700E95" w14:textId="77777777" w:rsidR="001F5042" w:rsidRDefault="001F5042" w:rsidP="001F5042">
      <w:pPr>
        <w:pStyle w:val="Listenabsatz"/>
        <w:jc w:val="both"/>
        <w:rPr>
          <w:rFonts w:ascii="Arial" w:hAnsi="Arial" w:cs="Arial"/>
        </w:rPr>
      </w:pPr>
      <w:r w:rsidRPr="00CE0C0C">
        <w:rPr>
          <w:rFonts w:ascii="Arial" w:hAnsi="Arial" w:cs="Arial"/>
        </w:rPr>
        <w:t>Beim Umgang mit den Lebensmitteln sind die gesetzlich vorgegebenen Hygienestandards einzuhalten. Insbesondere sind die Vorgaben der Verordnung (EG) Nr. 852/2004 und Verordnung (EG) Nr. 853/2004 sowie die Bestimmungen des Lebensmittel- und Futtermittelgesetzbuches (LFGB), das Infektionsschutzgesetz (IfSG) und die Lebensmittel Hygieneverordnung (LMHV) zu beachten.</w:t>
      </w:r>
    </w:p>
    <w:p w14:paraId="56FACB35" w14:textId="77777777" w:rsidR="00D47337" w:rsidRDefault="00D47337" w:rsidP="001F5042">
      <w:pPr>
        <w:pStyle w:val="Listenabsatz"/>
        <w:jc w:val="both"/>
        <w:rPr>
          <w:rFonts w:ascii="Arial" w:hAnsi="Arial" w:cs="Arial"/>
        </w:rPr>
      </w:pPr>
    </w:p>
    <w:p w14:paraId="6F99CB9D" w14:textId="496A61AC" w:rsidR="00D47337" w:rsidRDefault="00D47337" w:rsidP="001F5042">
      <w:pPr>
        <w:pStyle w:val="Listenabsatz"/>
        <w:jc w:val="both"/>
        <w:rPr>
          <w:rFonts w:ascii="Arial" w:hAnsi="Arial" w:cs="Arial"/>
        </w:rPr>
      </w:pPr>
      <w:r>
        <w:rPr>
          <w:rFonts w:ascii="Arial" w:hAnsi="Arial" w:cs="Arial"/>
        </w:rPr>
        <w:t>Die Einhaltung der hygienischen Bestimmungen muss in Form von regelmäßigen Kontrollen durch die Lebensmittelüberwachung überprüft werden.</w:t>
      </w:r>
    </w:p>
    <w:p w14:paraId="405532B7" w14:textId="77777777" w:rsidR="00D47337" w:rsidRDefault="00D47337" w:rsidP="001F5042">
      <w:pPr>
        <w:pStyle w:val="Listenabsatz"/>
        <w:jc w:val="both"/>
        <w:rPr>
          <w:rFonts w:ascii="Arial" w:hAnsi="Arial" w:cs="Arial"/>
        </w:rPr>
      </w:pPr>
    </w:p>
    <w:p w14:paraId="274949DB" w14:textId="799A5B64" w:rsidR="00D47337" w:rsidRDefault="00D47337" w:rsidP="001F5042">
      <w:pPr>
        <w:pStyle w:val="Listenabsatz"/>
        <w:jc w:val="both"/>
        <w:rPr>
          <w:rFonts w:ascii="Arial" w:hAnsi="Arial" w:cs="Arial"/>
        </w:rPr>
      </w:pPr>
      <w:r>
        <w:rPr>
          <w:rFonts w:ascii="Arial" w:hAnsi="Arial" w:cs="Arial"/>
        </w:rPr>
        <w:t xml:space="preserve">Der Auftragnehmer verpflichtet sich, sämtliche Hygienevorschriften einzuhalten und die Ergebnisse von Kontrollen unaufgefordert an den Auftraggeber weiterzuleiten. </w:t>
      </w:r>
    </w:p>
    <w:p w14:paraId="3ED752EB" w14:textId="40045254" w:rsidR="00CF6A56" w:rsidRDefault="00CF6A56" w:rsidP="00251D9C">
      <w:pPr>
        <w:pStyle w:val="Listenabsatz"/>
        <w:ind w:left="792"/>
        <w:jc w:val="both"/>
        <w:rPr>
          <w:rFonts w:ascii="Arial" w:hAnsi="Arial" w:cs="Arial"/>
          <w:bCs/>
          <w:u w:val="single"/>
        </w:rPr>
      </w:pPr>
    </w:p>
    <w:p w14:paraId="00D738B6" w14:textId="5BA74993" w:rsidR="00B51141" w:rsidRDefault="00B51141" w:rsidP="00251D9C">
      <w:pPr>
        <w:pStyle w:val="Listenabsatz"/>
        <w:ind w:left="792"/>
        <w:jc w:val="both"/>
        <w:rPr>
          <w:rFonts w:ascii="Arial" w:hAnsi="Arial" w:cs="Arial"/>
          <w:bCs/>
          <w:u w:val="single"/>
        </w:rPr>
      </w:pPr>
    </w:p>
    <w:p w14:paraId="6430EA97" w14:textId="77777777" w:rsidR="00624DD0" w:rsidRDefault="00624DD0" w:rsidP="00251D9C">
      <w:pPr>
        <w:pStyle w:val="Listenabsatz"/>
        <w:ind w:left="792"/>
        <w:jc w:val="both"/>
        <w:rPr>
          <w:rFonts w:ascii="Arial" w:hAnsi="Arial" w:cs="Arial"/>
          <w:bCs/>
          <w:u w:val="single"/>
        </w:rPr>
      </w:pPr>
    </w:p>
    <w:p w14:paraId="1CBFF741" w14:textId="77777777" w:rsidR="00624DD0" w:rsidRDefault="00624DD0" w:rsidP="00251D9C">
      <w:pPr>
        <w:pStyle w:val="Listenabsatz"/>
        <w:ind w:left="792"/>
        <w:jc w:val="both"/>
        <w:rPr>
          <w:rFonts w:ascii="Arial" w:hAnsi="Arial" w:cs="Arial"/>
          <w:bCs/>
          <w:u w:val="single"/>
        </w:rPr>
      </w:pPr>
    </w:p>
    <w:p w14:paraId="36C64740" w14:textId="77777777" w:rsidR="00624DD0" w:rsidRDefault="00624DD0" w:rsidP="00251D9C">
      <w:pPr>
        <w:pStyle w:val="Listenabsatz"/>
        <w:ind w:left="792"/>
        <w:jc w:val="both"/>
        <w:rPr>
          <w:rFonts w:ascii="Arial" w:hAnsi="Arial" w:cs="Arial"/>
          <w:bCs/>
          <w:u w:val="single"/>
        </w:rPr>
      </w:pPr>
    </w:p>
    <w:p w14:paraId="6F0B81E5" w14:textId="77777777" w:rsidR="00624DD0" w:rsidRDefault="00624DD0" w:rsidP="00251D9C">
      <w:pPr>
        <w:pStyle w:val="Listenabsatz"/>
        <w:ind w:left="792"/>
        <w:jc w:val="both"/>
        <w:rPr>
          <w:rFonts w:ascii="Arial" w:hAnsi="Arial" w:cs="Arial"/>
          <w:bCs/>
          <w:u w:val="single"/>
        </w:rPr>
      </w:pPr>
    </w:p>
    <w:p w14:paraId="11B19FA8" w14:textId="2DBF24F9" w:rsidR="00251D9C" w:rsidRDefault="00090FA5" w:rsidP="00D6110F">
      <w:pPr>
        <w:pStyle w:val="Listenabsatz"/>
        <w:numPr>
          <w:ilvl w:val="0"/>
          <w:numId w:val="38"/>
        </w:numPr>
        <w:ind w:left="360"/>
        <w:jc w:val="both"/>
        <w:outlineLvl w:val="0"/>
        <w:rPr>
          <w:rFonts w:ascii="Arial" w:hAnsi="Arial" w:cs="Arial"/>
          <w:b/>
          <w:sz w:val="28"/>
          <w:szCs w:val="28"/>
        </w:rPr>
      </w:pPr>
      <w:bookmarkStart w:id="33" w:name="_Toc227927224"/>
      <w:r w:rsidRPr="00090FA5">
        <w:rPr>
          <w:rFonts w:ascii="Arial" w:hAnsi="Arial" w:cs="Arial"/>
          <w:b/>
          <w:sz w:val="28"/>
          <w:szCs w:val="28"/>
        </w:rPr>
        <w:t>Verpflegungsangebot</w:t>
      </w:r>
      <w:bookmarkEnd w:id="33"/>
    </w:p>
    <w:p w14:paraId="18FA3DC6" w14:textId="77777777" w:rsidR="00090FA5" w:rsidRPr="00090FA5" w:rsidRDefault="00090FA5" w:rsidP="00090FA5">
      <w:pPr>
        <w:pStyle w:val="Listenabsatz"/>
        <w:ind w:left="360"/>
        <w:jc w:val="both"/>
        <w:rPr>
          <w:rFonts w:ascii="Arial" w:hAnsi="Arial" w:cs="Arial"/>
          <w:b/>
          <w:sz w:val="24"/>
          <w:szCs w:val="24"/>
        </w:rPr>
      </w:pPr>
    </w:p>
    <w:p w14:paraId="4D92DAC1" w14:textId="4F6B2DB7" w:rsidR="00090FA5" w:rsidRDefault="00090FA5" w:rsidP="00D6110F">
      <w:pPr>
        <w:pStyle w:val="Listenabsatz"/>
        <w:numPr>
          <w:ilvl w:val="1"/>
          <w:numId w:val="38"/>
        </w:numPr>
        <w:jc w:val="both"/>
        <w:outlineLvl w:val="1"/>
        <w:rPr>
          <w:rFonts w:ascii="Arial" w:hAnsi="Arial" w:cs="Arial"/>
          <w:b/>
          <w:sz w:val="24"/>
          <w:szCs w:val="24"/>
        </w:rPr>
      </w:pPr>
      <w:bookmarkStart w:id="34" w:name="_Toc227927225"/>
      <w:r w:rsidRPr="00090FA5">
        <w:rPr>
          <w:rFonts w:ascii="Arial" w:hAnsi="Arial" w:cs="Arial"/>
          <w:b/>
          <w:sz w:val="24"/>
          <w:szCs w:val="24"/>
        </w:rPr>
        <w:t>Grundsatz</w:t>
      </w:r>
      <w:bookmarkEnd w:id="34"/>
    </w:p>
    <w:p w14:paraId="02CACFBE" w14:textId="3E13667B" w:rsidR="001F5042" w:rsidRPr="001F5042" w:rsidRDefault="001F5042" w:rsidP="001F5042">
      <w:pPr>
        <w:pStyle w:val="Listenabsatz"/>
        <w:jc w:val="both"/>
        <w:rPr>
          <w:rFonts w:ascii="Arial" w:hAnsi="Arial" w:cs="Arial"/>
          <w:bCs/>
        </w:rPr>
      </w:pPr>
      <w:r w:rsidRPr="001F5042">
        <w:rPr>
          <w:rFonts w:ascii="Arial" w:hAnsi="Arial" w:cs="Arial"/>
          <w:bCs/>
        </w:rPr>
        <w:t>Die Grundsätze einer gesundheitsfördernden Verpflegung in Schulen werden im Qualitätsstandard der Deutschen Gesellschaft für Ernährung (DGE) e.V. festgelegt und</w:t>
      </w:r>
      <w:r w:rsidR="00821A65">
        <w:rPr>
          <w:rFonts w:ascii="Arial" w:hAnsi="Arial" w:cs="Arial"/>
          <w:bCs/>
        </w:rPr>
        <w:t xml:space="preserve"> sind</w:t>
      </w:r>
      <w:r w:rsidRPr="001F5042">
        <w:rPr>
          <w:rFonts w:ascii="Arial" w:hAnsi="Arial" w:cs="Arial"/>
          <w:bCs/>
        </w:rPr>
        <w:t xml:space="preserve"> für den Auftragnehmer bindend. </w:t>
      </w:r>
    </w:p>
    <w:p w14:paraId="399059A8" w14:textId="77777777" w:rsidR="001F5042" w:rsidRPr="001F5042" w:rsidRDefault="001F5042" w:rsidP="001F5042">
      <w:pPr>
        <w:pStyle w:val="Listenabsatz"/>
        <w:jc w:val="both"/>
        <w:rPr>
          <w:rFonts w:ascii="Arial" w:hAnsi="Arial" w:cs="Arial"/>
          <w:bCs/>
        </w:rPr>
      </w:pPr>
    </w:p>
    <w:p w14:paraId="71CC4D42" w14:textId="77777777" w:rsidR="001F5042" w:rsidRPr="001F5042" w:rsidRDefault="001F5042" w:rsidP="001F5042">
      <w:pPr>
        <w:pStyle w:val="Listenabsatz"/>
        <w:jc w:val="both"/>
        <w:rPr>
          <w:rFonts w:ascii="Arial" w:hAnsi="Arial" w:cs="Arial"/>
          <w:bCs/>
        </w:rPr>
      </w:pPr>
      <w:r w:rsidRPr="001F5042">
        <w:rPr>
          <w:rFonts w:ascii="Arial" w:hAnsi="Arial" w:cs="Arial"/>
          <w:bCs/>
        </w:rPr>
        <w:t>Die Speisen des Auftragnehmers müssen ernährungsphysiologisch ausgewogen und auf die Schulkinder angepasst sein. Dabei soll die Zusammenstellung der Gerichte auf Grundlage der aktuellen ernährungswissenschaftlichen Empfehlungen (DGE) erfolgen, um eine gesundheitsfördernde Lebensmittelauswahl sicherzustellen.</w:t>
      </w:r>
    </w:p>
    <w:p w14:paraId="45BCDBE8" w14:textId="77777777" w:rsidR="001F5042" w:rsidRPr="001F5042" w:rsidRDefault="001F5042" w:rsidP="001F5042">
      <w:pPr>
        <w:pStyle w:val="Listenabsatz"/>
        <w:jc w:val="both"/>
        <w:rPr>
          <w:rFonts w:ascii="Arial" w:hAnsi="Arial" w:cs="Arial"/>
          <w:bCs/>
        </w:rPr>
      </w:pPr>
    </w:p>
    <w:p w14:paraId="794D21BA" w14:textId="58778F68" w:rsidR="001F5042" w:rsidRPr="00A9248F" w:rsidRDefault="001F5042" w:rsidP="001F5042">
      <w:pPr>
        <w:pStyle w:val="Listenabsatz"/>
        <w:jc w:val="both"/>
        <w:rPr>
          <w:rFonts w:ascii="Arial" w:hAnsi="Arial" w:cs="Arial"/>
          <w:bCs/>
        </w:rPr>
      </w:pPr>
      <w:r w:rsidRPr="001F5042">
        <w:rPr>
          <w:rFonts w:ascii="Arial" w:hAnsi="Arial" w:cs="Arial"/>
          <w:bCs/>
        </w:rPr>
        <w:t xml:space="preserve">Die Mittagsmahlzeit muss ein Hauptgericht mit einem täglichen Angebot an Gemüse, gegart oder als Rohkost, und ein Getränk mit mindestens 200ml </w:t>
      </w:r>
      <w:r w:rsidR="0014226A">
        <w:rPr>
          <w:rFonts w:ascii="Arial" w:hAnsi="Arial" w:cs="Arial"/>
          <w:bCs/>
        </w:rPr>
        <w:t xml:space="preserve">(siehe auch 2.3) </w:t>
      </w:r>
      <w:r w:rsidRPr="001F5042">
        <w:rPr>
          <w:rFonts w:ascii="Arial" w:hAnsi="Arial" w:cs="Arial"/>
          <w:bCs/>
        </w:rPr>
        <w:t>enthalten (lt. DGE-Qualitätsstandard). Das Essen muss eine gute sensorische Qualität (Aussehen, Geschmack und Konsistenz) haben.</w:t>
      </w:r>
    </w:p>
    <w:p w14:paraId="1F13E398" w14:textId="77777777" w:rsidR="001F5042" w:rsidRPr="00A9248F" w:rsidRDefault="001F5042" w:rsidP="001F5042">
      <w:pPr>
        <w:pStyle w:val="Listenabsatz"/>
        <w:jc w:val="both"/>
        <w:rPr>
          <w:rFonts w:ascii="Arial" w:hAnsi="Arial" w:cs="Arial"/>
          <w:bCs/>
        </w:rPr>
      </w:pPr>
    </w:p>
    <w:p w14:paraId="590EFDFB" w14:textId="132404C8" w:rsidR="001F5042" w:rsidRDefault="001F5042" w:rsidP="001F5042">
      <w:pPr>
        <w:pStyle w:val="Listenabsatz"/>
        <w:jc w:val="both"/>
        <w:rPr>
          <w:rFonts w:ascii="Arial" w:hAnsi="Arial" w:cs="Arial"/>
          <w:bCs/>
          <w:color w:val="000000" w:themeColor="text1"/>
        </w:rPr>
      </w:pPr>
      <w:r w:rsidRPr="00ED0A46">
        <w:rPr>
          <w:rFonts w:ascii="Arial" w:hAnsi="Arial" w:cs="Arial"/>
          <w:bCs/>
          <w:color w:val="000000" w:themeColor="text1"/>
        </w:rPr>
        <w:t>Bei der Gestaltung des Speisenangebotes für den Zeitraum von 20 Verpflegungstagen sind die Kriterien des „DGE-Qualitätsstandard für die Verpflegung in Schulen“</w:t>
      </w:r>
      <w:r w:rsidR="009A4E84" w:rsidRPr="009A4E84">
        <w:rPr>
          <w:rFonts w:ascii="Arial" w:hAnsi="Arial" w:cs="Arial"/>
          <w:bCs/>
          <w:color w:val="000000" w:themeColor="text1"/>
        </w:rPr>
        <w:t xml:space="preserve"> </w:t>
      </w:r>
      <w:r w:rsidR="009A4E84">
        <w:rPr>
          <w:rFonts w:ascii="Arial" w:hAnsi="Arial" w:cs="Arial"/>
          <w:bCs/>
          <w:color w:val="000000" w:themeColor="text1"/>
        </w:rPr>
        <w:t>in der jeweiligen Fassung, aktuell</w:t>
      </w:r>
      <w:r w:rsidRPr="00ED0A46">
        <w:rPr>
          <w:rFonts w:ascii="Arial" w:hAnsi="Arial" w:cs="Arial"/>
          <w:bCs/>
          <w:color w:val="000000" w:themeColor="text1"/>
        </w:rPr>
        <w:t xml:space="preserve"> 5. Auflage, 2. Korrigierter und aktualisierter Nachdruck 2023, zu erfüllen. Zu finden unter: </w:t>
      </w:r>
      <w:hyperlink w:history="1">
        <w:r w:rsidR="00FC4567" w:rsidRPr="004A1594">
          <w:rPr>
            <w:rStyle w:val="Hyperlink"/>
            <w:rFonts w:ascii="Arial" w:hAnsi="Arial" w:cs="Arial"/>
            <w:bCs/>
          </w:rPr>
          <w:t>www.schuleplusessen.de/dge-qualitaetsstandard</w:t>
        </w:r>
      </w:hyperlink>
    </w:p>
    <w:p w14:paraId="52D0AB5D" w14:textId="77777777" w:rsidR="00FC4567" w:rsidRDefault="00FC4567" w:rsidP="001F5042">
      <w:pPr>
        <w:pStyle w:val="Listenabsatz"/>
        <w:jc w:val="both"/>
        <w:rPr>
          <w:rFonts w:ascii="Arial" w:hAnsi="Arial" w:cs="Arial"/>
          <w:bCs/>
          <w:color w:val="000000" w:themeColor="text1"/>
        </w:rPr>
      </w:pPr>
    </w:p>
    <w:p w14:paraId="7D73A1C3" w14:textId="050E1C0E" w:rsidR="004420C4" w:rsidRPr="00FC4567" w:rsidRDefault="00FC4567" w:rsidP="00FC4567">
      <w:pPr>
        <w:pStyle w:val="Listenabsatz"/>
        <w:jc w:val="both"/>
        <w:rPr>
          <w:rFonts w:ascii="Arial" w:hAnsi="Arial" w:cs="Arial"/>
          <w:bCs/>
        </w:rPr>
      </w:pPr>
      <w:r>
        <w:rPr>
          <w:rFonts w:ascii="Arial" w:hAnsi="Arial" w:cs="Arial"/>
          <w:bCs/>
        </w:rPr>
        <w:t xml:space="preserve">Die Gerichte sind täglich frisch zuzubereiten. </w:t>
      </w:r>
    </w:p>
    <w:p w14:paraId="47065D3C" w14:textId="5A33A222" w:rsidR="00846E74" w:rsidRDefault="00846E74" w:rsidP="00090FA5">
      <w:pPr>
        <w:pStyle w:val="Listenabsatz"/>
        <w:jc w:val="both"/>
        <w:rPr>
          <w:rFonts w:ascii="Arial" w:hAnsi="Arial" w:cs="Arial"/>
          <w:bCs/>
        </w:rPr>
      </w:pPr>
    </w:p>
    <w:p w14:paraId="2514AD50" w14:textId="1C068EFE" w:rsidR="00090FA5" w:rsidRDefault="00090FA5" w:rsidP="00D6110F">
      <w:pPr>
        <w:pStyle w:val="Listenabsatz"/>
        <w:numPr>
          <w:ilvl w:val="1"/>
          <w:numId w:val="38"/>
        </w:numPr>
        <w:jc w:val="both"/>
        <w:outlineLvl w:val="1"/>
        <w:rPr>
          <w:rFonts w:ascii="Arial" w:hAnsi="Arial" w:cs="Arial"/>
          <w:b/>
          <w:sz w:val="24"/>
          <w:szCs w:val="24"/>
        </w:rPr>
      </w:pPr>
      <w:bookmarkStart w:id="35" w:name="_Toc227927226"/>
      <w:r>
        <w:rPr>
          <w:rFonts w:ascii="Arial" w:hAnsi="Arial" w:cs="Arial"/>
          <w:b/>
          <w:sz w:val="24"/>
          <w:szCs w:val="24"/>
        </w:rPr>
        <w:t>Menülinien</w:t>
      </w:r>
      <w:bookmarkEnd w:id="35"/>
    </w:p>
    <w:p w14:paraId="0739FD19" w14:textId="6F2F2240" w:rsidR="00FC4567" w:rsidRDefault="00FC4567" w:rsidP="00FC4567">
      <w:pPr>
        <w:pStyle w:val="Listenabsatz"/>
        <w:jc w:val="both"/>
        <w:rPr>
          <w:rFonts w:ascii="Arial" w:hAnsi="Arial" w:cs="Arial"/>
          <w:bCs/>
        </w:rPr>
      </w:pPr>
      <w:bookmarkStart w:id="36" w:name="_Hlk219725466"/>
      <w:bookmarkStart w:id="37" w:name="_Hlk220432538"/>
      <w:r>
        <w:rPr>
          <w:rFonts w:ascii="Arial" w:hAnsi="Arial" w:cs="Arial"/>
          <w:bCs/>
        </w:rPr>
        <w:t xml:space="preserve">Es ist täglich ein normales Mittagessen (Vollkost-Menü) und ein vegetarisches Gericht anzubieten. </w:t>
      </w:r>
      <w:r w:rsidRPr="00090FA5">
        <w:rPr>
          <w:rFonts w:ascii="Arial" w:hAnsi="Arial" w:cs="Arial"/>
          <w:bCs/>
        </w:rPr>
        <w:t>An den Tagen mit Fleisch/Fisch ist als Alternative ein zusätzliches ovo-lacto</w:t>
      </w:r>
      <w:r w:rsidR="005548FE">
        <w:rPr>
          <w:rFonts w:ascii="Arial" w:hAnsi="Arial" w:cs="Arial"/>
          <w:bCs/>
        </w:rPr>
        <w:t>-</w:t>
      </w:r>
      <w:r w:rsidRPr="00090FA5">
        <w:rPr>
          <w:rFonts w:ascii="Arial" w:hAnsi="Arial" w:cs="Arial"/>
          <w:bCs/>
        </w:rPr>
        <w:t>vegetarisches Angebot vorzuhalten.</w:t>
      </w:r>
    </w:p>
    <w:p w14:paraId="0D333DA2" w14:textId="77777777" w:rsidR="00FC4567" w:rsidRPr="00FC4567" w:rsidRDefault="00FC4567" w:rsidP="00FC4567">
      <w:pPr>
        <w:pStyle w:val="Listenabsatz"/>
        <w:jc w:val="both"/>
        <w:rPr>
          <w:rFonts w:ascii="Arial" w:hAnsi="Arial" w:cs="Arial"/>
          <w:bCs/>
        </w:rPr>
      </w:pPr>
    </w:p>
    <w:p w14:paraId="537D4CDA" w14:textId="7A46F649" w:rsidR="00FC4567" w:rsidRDefault="00FC4567" w:rsidP="00CF6A56">
      <w:pPr>
        <w:pStyle w:val="Listenabsatz"/>
        <w:jc w:val="both"/>
        <w:rPr>
          <w:rFonts w:ascii="Arial" w:hAnsi="Arial" w:cs="Arial"/>
          <w:bCs/>
        </w:rPr>
      </w:pPr>
      <w:r>
        <w:rPr>
          <w:rFonts w:ascii="Arial" w:hAnsi="Arial" w:cs="Arial"/>
          <w:bCs/>
        </w:rPr>
        <w:t>Mindestens eines der Gerichte muss stets ohne Schweinefleisch produziert worden sein. Dies ist entsprechend zu kennzeichnen.</w:t>
      </w:r>
    </w:p>
    <w:p w14:paraId="2C467864" w14:textId="77777777" w:rsidR="00FC4567" w:rsidRDefault="00FC4567" w:rsidP="00CF6A56">
      <w:pPr>
        <w:pStyle w:val="Listenabsatz"/>
        <w:jc w:val="both"/>
        <w:rPr>
          <w:rFonts w:ascii="Arial" w:hAnsi="Arial" w:cs="Arial"/>
          <w:bCs/>
        </w:rPr>
      </w:pPr>
    </w:p>
    <w:p w14:paraId="15E6CD46" w14:textId="77777777" w:rsidR="00FC4567" w:rsidRPr="00090FA5" w:rsidRDefault="00FC4567" w:rsidP="00FC4567">
      <w:pPr>
        <w:pStyle w:val="Listenabsatz"/>
        <w:jc w:val="both"/>
        <w:rPr>
          <w:rFonts w:ascii="Arial" w:hAnsi="Arial" w:cs="Arial"/>
          <w:bCs/>
        </w:rPr>
      </w:pPr>
      <w:r w:rsidRPr="00090FA5">
        <w:rPr>
          <w:rFonts w:ascii="Arial" w:hAnsi="Arial" w:cs="Arial"/>
          <w:bCs/>
        </w:rPr>
        <w:t>Für die Sättigungsbeilage ist ein Nachschlag vorzuhalten. Bei Fleisch und Fisch sind die vorgesehenen Lebensmittelmengen nach Absprache zwischen Auftraggeber und Auftragnehmer bei Bedarf sowohl nach oben als auch nach unten anzupassen</w:t>
      </w:r>
      <w:r>
        <w:rPr>
          <w:rFonts w:ascii="Arial" w:hAnsi="Arial" w:cs="Arial"/>
          <w:bCs/>
        </w:rPr>
        <w:t>.</w:t>
      </w:r>
    </w:p>
    <w:p w14:paraId="525DBE23" w14:textId="77777777" w:rsidR="00FC4567" w:rsidRDefault="00FC4567" w:rsidP="00FC4567">
      <w:pPr>
        <w:pStyle w:val="Listenabsatz"/>
        <w:jc w:val="both"/>
        <w:rPr>
          <w:rFonts w:ascii="Arial" w:hAnsi="Arial" w:cs="Arial"/>
          <w:bCs/>
        </w:rPr>
      </w:pPr>
    </w:p>
    <w:p w14:paraId="2547AD33" w14:textId="6FEE2BB5" w:rsidR="00CF6A56" w:rsidRPr="00FC4567" w:rsidRDefault="00FC4567" w:rsidP="00FC4567">
      <w:pPr>
        <w:pStyle w:val="Listenabsatz"/>
        <w:jc w:val="both"/>
        <w:rPr>
          <w:rFonts w:ascii="Arial" w:hAnsi="Arial" w:cs="Arial"/>
          <w:bCs/>
        </w:rPr>
      </w:pPr>
      <w:r w:rsidRPr="00090FA5">
        <w:rPr>
          <w:rFonts w:ascii="Arial" w:hAnsi="Arial" w:cs="Arial"/>
          <w:bCs/>
        </w:rPr>
        <w:t>In Absprache zwischen Auftraggeber und Auftragnehmer sind bestimmte Gerichte, die von den Kindern nicht akzeptiert werden – auch im Sinne der Lebensmittelverschwendung – vom Speiseplan zu streichen.</w:t>
      </w:r>
    </w:p>
    <w:p w14:paraId="710DFAAD" w14:textId="77777777" w:rsidR="00CF6A56" w:rsidRPr="00090FA5" w:rsidRDefault="00CF6A56" w:rsidP="00CF6A56">
      <w:pPr>
        <w:pStyle w:val="Listenabsatz"/>
        <w:jc w:val="both"/>
        <w:rPr>
          <w:rFonts w:ascii="Arial" w:hAnsi="Arial" w:cs="Arial"/>
          <w:bCs/>
        </w:rPr>
      </w:pPr>
    </w:p>
    <w:bookmarkEnd w:id="36"/>
    <w:p w14:paraId="42502AAB" w14:textId="77777777" w:rsidR="005B1DDE" w:rsidRDefault="005B1DDE" w:rsidP="00CF6A56">
      <w:pPr>
        <w:pStyle w:val="Listenabsatz"/>
        <w:jc w:val="both"/>
        <w:rPr>
          <w:rFonts w:ascii="Arial" w:hAnsi="Arial" w:cs="Arial"/>
          <w:bCs/>
        </w:rPr>
      </w:pPr>
    </w:p>
    <w:p w14:paraId="352ACD56" w14:textId="77777777" w:rsidR="00CF6A56" w:rsidRPr="00090FA5" w:rsidRDefault="00CF6A56" w:rsidP="00CF6A56">
      <w:pPr>
        <w:pStyle w:val="Listenabsatz"/>
        <w:numPr>
          <w:ilvl w:val="2"/>
          <w:numId w:val="38"/>
        </w:numPr>
        <w:ind w:left="1446"/>
        <w:jc w:val="both"/>
        <w:rPr>
          <w:rFonts w:ascii="Arial" w:hAnsi="Arial" w:cs="Arial"/>
          <w:bCs/>
        </w:rPr>
      </w:pPr>
      <w:r w:rsidRPr="00090FA5">
        <w:rPr>
          <w:rFonts w:ascii="Arial" w:hAnsi="Arial" w:cs="Arial"/>
          <w:bCs/>
          <w:u w:val="single"/>
        </w:rPr>
        <w:t>Ergänzende Hinweise</w:t>
      </w:r>
    </w:p>
    <w:p w14:paraId="46141C4E" w14:textId="2101CDDC" w:rsidR="00CF6A56" w:rsidRPr="00090FA5" w:rsidRDefault="00CF6A56" w:rsidP="00CF6A56">
      <w:pPr>
        <w:pStyle w:val="Listenabsatz"/>
        <w:ind w:left="1446"/>
        <w:jc w:val="both"/>
        <w:rPr>
          <w:rFonts w:ascii="Arial" w:hAnsi="Arial" w:cs="Arial"/>
          <w:bCs/>
        </w:rPr>
      </w:pPr>
      <w:r>
        <w:rPr>
          <w:rFonts w:ascii="Arial" w:hAnsi="Arial" w:cs="Arial"/>
          <w:bCs/>
        </w:rPr>
        <w:t>Es werden keine süßen Hauptspeisen angeboten (z.</w:t>
      </w:r>
      <w:r w:rsidR="00F230F0">
        <w:rPr>
          <w:rFonts w:ascii="Arial" w:hAnsi="Arial" w:cs="Arial"/>
          <w:bCs/>
        </w:rPr>
        <w:t xml:space="preserve"> </w:t>
      </w:r>
      <w:r>
        <w:rPr>
          <w:rFonts w:ascii="Arial" w:hAnsi="Arial" w:cs="Arial"/>
          <w:bCs/>
        </w:rPr>
        <w:t>B. Milchreis).</w:t>
      </w:r>
    </w:p>
    <w:p w14:paraId="0C8EC1CB" w14:textId="77777777" w:rsidR="00CF6A56" w:rsidRDefault="00CF6A56" w:rsidP="00CF6A56">
      <w:pPr>
        <w:pStyle w:val="Listenabsatz"/>
        <w:ind w:left="1080"/>
        <w:jc w:val="both"/>
        <w:rPr>
          <w:rFonts w:ascii="Arial" w:hAnsi="Arial" w:cs="Arial"/>
          <w:bCs/>
        </w:rPr>
      </w:pPr>
    </w:p>
    <w:p w14:paraId="5BAD39F9" w14:textId="77777777" w:rsidR="00CF6A56" w:rsidRPr="00ED0A46" w:rsidRDefault="00CF6A56" w:rsidP="00CF6A56">
      <w:pPr>
        <w:pStyle w:val="Listenabsatz"/>
        <w:numPr>
          <w:ilvl w:val="2"/>
          <w:numId w:val="38"/>
        </w:numPr>
        <w:ind w:left="1446"/>
        <w:jc w:val="both"/>
        <w:rPr>
          <w:rFonts w:ascii="Arial" w:hAnsi="Arial" w:cs="Arial"/>
          <w:bCs/>
          <w:u w:val="single"/>
        </w:rPr>
      </w:pPr>
      <w:r w:rsidRPr="00ED0A46">
        <w:rPr>
          <w:rFonts w:ascii="Arial" w:hAnsi="Arial" w:cs="Arial"/>
          <w:bCs/>
          <w:u w:val="single"/>
        </w:rPr>
        <w:t>Menüzyklus</w:t>
      </w:r>
    </w:p>
    <w:p w14:paraId="1F95EC43" w14:textId="47F3D2A2" w:rsidR="00CF6A56" w:rsidRDefault="00CF6A56" w:rsidP="00CF6A56">
      <w:pPr>
        <w:pStyle w:val="Listenabsatz"/>
        <w:ind w:left="1446"/>
        <w:jc w:val="both"/>
        <w:rPr>
          <w:rFonts w:ascii="Arial" w:hAnsi="Arial" w:cs="Arial"/>
          <w:bCs/>
        </w:rPr>
      </w:pPr>
      <w:r w:rsidRPr="00ED0A46">
        <w:rPr>
          <w:rFonts w:ascii="Arial" w:hAnsi="Arial" w:cs="Arial"/>
          <w:bCs/>
        </w:rPr>
        <w:t xml:space="preserve">Der Menüzyklus </w:t>
      </w:r>
      <w:r w:rsidRPr="006D66E7">
        <w:rPr>
          <w:rFonts w:ascii="Arial" w:hAnsi="Arial" w:cs="Arial"/>
          <w:bCs/>
        </w:rPr>
        <w:t xml:space="preserve">beträgt mindestens </w:t>
      </w:r>
      <w:r w:rsidR="0055465F" w:rsidRPr="006D66E7">
        <w:rPr>
          <w:rFonts w:ascii="Arial" w:hAnsi="Arial" w:cs="Arial"/>
          <w:bCs/>
        </w:rPr>
        <w:t>4</w:t>
      </w:r>
      <w:r w:rsidRPr="006D66E7">
        <w:rPr>
          <w:rFonts w:ascii="Arial" w:hAnsi="Arial" w:cs="Arial"/>
          <w:bCs/>
        </w:rPr>
        <w:t xml:space="preserve"> Wochen.</w:t>
      </w:r>
    </w:p>
    <w:bookmarkEnd w:id="37"/>
    <w:p w14:paraId="3C9227C4" w14:textId="77777777" w:rsidR="00F41073" w:rsidRDefault="00F41073" w:rsidP="00090FA5">
      <w:pPr>
        <w:pStyle w:val="Listenabsatz"/>
        <w:ind w:left="1446"/>
        <w:jc w:val="both"/>
        <w:rPr>
          <w:rFonts w:ascii="Arial" w:hAnsi="Arial" w:cs="Arial"/>
          <w:bCs/>
        </w:rPr>
      </w:pPr>
    </w:p>
    <w:p w14:paraId="130B64FB" w14:textId="6AB928DA" w:rsidR="001F5042" w:rsidRDefault="00B51141" w:rsidP="001F5042">
      <w:pPr>
        <w:pStyle w:val="Listenabsatz"/>
        <w:numPr>
          <w:ilvl w:val="1"/>
          <w:numId w:val="38"/>
        </w:numPr>
        <w:spacing w:after="0"/>
        <w:jc w:val="both"/>
        <w:outlineLvl w:val="1"/>
        <w:rPr>
          <w:rFonts w:ascii="Arial" w:hAnsi="Arial" w:cs="Arial"/>
          <w:b/>
          <w:sz w:val="24"/>
          <w:szCs w:val="24"/>
        </w:rPr>
      </w:pPr>
      <w:bookmarkStart w:id="38" w:name="_Toc220318807"/>
      <w:bookmarkStart w:id="39" w:name="_Toc220432098"/>
      <w:bookmarkStart w:id="40" w:name="_Toc227927227"/>
      <w:r>
        <w:rPr>
          <w:rFonts w:ascii="Arial" w:hAnsi="Arial" w:cs="Arial"/>
          <w:b/>
          <w:sz w:val="24"/>
          <w:szCs w:val="24"/>
        </w:rPr>
        <w:t>A</w:t>
      </w:r>
      <w:r w:rsidR="001F5042">
        <w:rPr>
          <w:rFonts w:ascii="Arial" w:hAnsi="Arial" w:cs="Arial"/>
          <w:b/>
          <w:sz w:val="24"/>
          <w:szCs w:val="24"/>
        </w:rPr>
        <w:t>nforderungen an die Getränke</w:t>
      </w:r>
      <w:bookmarkEnd w:id="38"/>
      <w:bookmarkEnd w:id="39"/>
      <w:bookmarkEnd w:id="40"/>
    </w:p>
    <w:p w14:paraId="1E07089A" w14:textId="083E2131" w:rsidR="001F5042" w:rsidRPr="00714591" w:rsidRDefault="001F5042" w:rsidP="00714591">
      <w:pPr>
        <w:spacing w:after="0"/>
        <w:ind w:left="720"/>
        <w:rPr>
          <w:rFonts w:ascii="Arial" w:hAnsi="Arial" w:cs="Arial"/>
          <w:bCs/>
        </w:rPr>
      </w:pPr>
      <w:r w:rsidRPr="00F230F0">
        <w:rPr>
          <w:rFonts w:ascii="Arial" w:hAnsi="Arial" w:cs="Arial"/>
          <w:bCs/>
        </w:rPr>
        <w:t>Jedes Mittagessen enthält ein Getränk (200ml</w:t>
      </w:r>
      <w:r w:rsidR="00F230F0" w:rsidRPr="00F230F0">
        <w:rPr>
          <w:rFonts w:ascii="Arial" w:hAnsi="Arial" w:cs="Arial"/>
          <w:bCs/>
        </w:rPr>
        <w:t>)</w:t>
      </w:r>
      <w:r w:rsidR="00980184">
        <w:rPr>
          <w:rFonts w:ascii="Arial" w:hAnsi="Arial" w:cs="Arial"/>
          <w:bCs/>
        </w:rPr>
        <w:t>, Mineralwasser oder ungesüßter Tee</w:t>
      </w:r>
      <w:r w:rsidR="00F230F0" w:rsidRPr="00F230F0">
        <w:rPr>
          <w:rFonts w:ascii="Arial" w:hAnsi="Arial" w:cs="Arial"/>
          <w:bCs/>
        </w:rPr>
        <w:t>.</w:t>
      </w:r>
    </w:p>
    <w:p w14:paraId="4AD2E332" w14:textId="6429CC5F" w:rsidR="00090FA5" w:rsidRDefault="00090FA5" w:rsidP="00D6110F">
      <w:pPr>
        <w:pStyle w:val="Listenabsatz"/>
        <w:numPr>
          <w:ilvl w:val="1"/>
          <w:numId w:val="38"/>
        </w:numPr>
        <w:jc w:val="both"/>
        <w:outlineLvl w:val="1"/>
        <w:rPr>
          <w:rFonts w:ascii="Arial" w:hAnsi="Arial" w:cs="Arial"/>
          <w:b/>
          <w:sz w:val="24"/>
          <w:szCs w:val="24"/>
        </w:rPr>
      </w:pPr>
      <w:bookmarkStart w:id="41" w:name="_Toc227927228"/>
      <w:r>
        <w:rPr>
          <w:rFonts w:ascii="Arial" w:hAnsi="Arial" w:cs="Arial"/>
          <w:b/>
          <w:sz w:val="24"/>
          <w:szCs w:val="24"/>
        </w:rPr>
        <w:lastRenderedPageBreak/>
        <w:t>Anforderungen an die Auswahl der Lebensmittel</w:t>
      </w:r>
      <w:bookmarkEnd w:id="41"/>
    </w:p>
    <w:p w14:paraId="6CAE96EE" w14:textId="77777777" w:rsidR="001F5042" w:rsidRPr="00A9248F" w:rsidRDefault="001F5042" w:rsidP="001F5042">
      <w:pPr>
        <w:pStyle w:val="Listenabsatz"/>
        <w:jc w:val="both"/>
        <w:rPr>
          <w:rFonts w:ascii="Arial" w:hAnsi="Arial" w:cs="Arial"/>
          <w:bCs/>
        </w:rPr>
      </w:pPr>
      <w:r w:rsidRPr="00A9248F">
        <w:rPr>
          <w:rFonts w:ascii="Arial" w:hAnsi="Arial" w:cs="Arial"/>
          <w:bCs/>
        </w:rPr>
        <w:t xml:space="preserve">Die Portionsgrößen sollen sich an der Zielgruppe gemäß den Qualitätsstandards für die </w:t>
      </w:r>
      <w:r>
        <w:rPr>
          <w:rFonts w:ascii="Arial" w:hAnsi="Arial" w:cs="Arial"/>
          <w:bCs/>
        </w:rPr>
        <w:t>Schulv</w:t>
      </w:r>
      <w:r w:rsidRPr="00A9248F">
        <w:rPr>
          <w:rFonts w:ascii="Arial" w:hAnsi="Arial" w:cs="Arial"/>
          <w:bCs/>
        </w:rPr>
        <w:t>erpflegung der DGE orientieren und durch Erfahrungswerte entsprechend angepasst werden.</w:t>
      </w:r>
    </w:p>
    <w:p w14:paraId="00E12645" w14:textId="77777777" w:rsidR="001F5042" w:rsidRPr="00A9248F" w:rsidRDefault="001F5042" w:rsidP="001F5042">
      <w:pPr>
        <w:pStyle w:val="Listenabsatz"/>
        <w:jc w:val="both"/>
        <w:rPr>
          <w:rFonts w:ascii="Arial" w:hAnsi="Arial" w:cs="Arial"/>
          <w:bCs/>
        </w:rPr>
      </w:pPr>
    </w:p>
    <w:p w14:paraId="5885D7A4" w14:textId="77777777" w:rsidR="001F5042" w:rsidRDefault="001F5042" w:rsidP="001F5042">
      <w:pPr>
        <w:pStyle w:val="Listenabsatz"/>
        <w:jc w:val="both"/>
        <w:rPr>
          <w:rFonts w:ascii="Arial" w:hAnsi="Arial" w:cs="Arial"/>
          <w:bCs/>
        </w:rPr>
      </w:pPr>
      <w:r w:rsidRPr="00A9248F">
        <w:rPr>
          <w:rFonts w:ascii="Arial" w:hAnsi="Arial" w:cs="Arial"/>
          <w:bCs/>
        </w:rPr>
        <w:t>Die Angaben zur Auswahl und Zusammensetzung der Lebensmittel und Mahlzeiten erfolgen auf der Basis aktueller ernährungswissenschaftlicher Empfehlungen. Ausgehend davon, sollten im Gesamtangebot die nachstehenden Lebensmittel enthalten sein.</w:t>
      </w:r>
    </w:p>
    <w:p w14:paraId="565E99F7" w14:textId="77777777" w:rsidR="00FC4567" w:rsidRDefault="00FC4567" w:rsidP="001F5042">
      <w:pPr>
        <w:pStyle w:val="Listenabsatz"/>
        <w:jc w:val="both"/>
        <w:rPr>
          <w:rFonts w:ascii="Arial" w:hAnsi="Arial" w:cs="Arial"/>
          <w:bCs/>
        </w:rPr>
      </w:pPr>
    </w:p>
    <w:p w14:paraId="4098A9B0" w14:textId="541D2B26" w:rsidR="00FC4567" w:rsidRDefault="00FC4567" w:rsidP="00FC4567">
      <w:pPr>
        <w:pStyle w:val="Listenabsatz"/>
        <w:numPr>
          <w:ilvl w:val="2"/>
          <w:numId w:val="38"/>
        </w:numPr>
        <w:jc w:val="both"/>
        <w:rPr>
          <w:rFonts w:ascii="Arial" w:hAnsi="Arial" w:cs="Arial"/>
          <w:bCs/>
          <w:u w:val="single"/>
        </w:rPr>
      </w:pPr>
      <w:r>
        <w:rPr>
          <w:rFonts w:ascii="Arial" w:hAnsi="Arial" w:cs="Arial"/>
          <w:bCs/>
          <w:u w:val="single"/>
        </w:rPr>
        <w:t>Besonderheit bei der Peter-Caesar-Schule</w:t>
      </w:r>
    </w:p>
    <w:p w14:paraId="5C62C49A" w14:textId="24D09BBA" w:rsidR="00FC4567" w:rsidRPr="00FC4567" w:rsidRDefault="00FC4567" w:rsidP="00FC4567">
      <w:pPr>
        <w:pStyle w:val="Listenabsatz"/>
        <w:ind w:left="1080"/>
        <w:jc w:val="both"/>
        <w:rPr>
          <w:rFonts w:ascii="Arial" w:hAnsi="Arial" w:cs="Arial"/>
          <w:bCs/>
        </w:rPr>
      </w:pPr>
      <w:r w:rsidRPr="00FC4567">
        <w:rPr>
          <w:rFonts w:ascii="Arial" w:hAnsi="Arial" w:cs="Arial"/>
          <w:bCs/>
        </w:rPr>
        <w:t xml:space="preserve">Das angebotene Essen an der Peter-Caesar-Schule muss </w:t>
      </w:r>
      <w:proofErr w:type="spellStart"/>
      <w:r w:rsidRPr="00FC4567">
        <w:rPr>
          <w:rFonts w:ascii="Arial" w:hAnsi="Arial" w:cs="Arial"/>
          <w:bCs/>
        </w:rPr>
        <w:t>pürierbar</w:t>
      </w:r>
      <w:proofErr w:type="spellEnd"/>
      <w:r w:rsidRPr="00FC4567">
        <w:rPr>
          <w:rFonts w:ascii="Arial" w:hAnsi="Arial" w:cs="Arial"/>
          <w:bCs/>
        </w:rPr>
        <w:t xml:space="preserve"> sein, da einige SchülerInnen aus gesundheitlichen Gründen nur püriertes Essen zu sich nehmen können. Die Speisen werden erst vor Ort vom Ausgabe- und Betreuungspersonal püriert und dürfen aus diesem Grund keinen Reis enthalten, da man diesen nicht pürieren kann</w:t>
      </w:r>
      <w:r w:rsidR="005548FE">
        <w:rPr>
          <w:rFonts w:ascii="Arial" w:hAnsi="Arial" w:cs="Arial"/>
          <w:bCs/>
        </w:rPr>
        <w:t>, ohne die Textur zu zerstören</w:t>
      </w:r>
      <w:r w:rsidRPr="00FC4567">
        <w:rPr>
          <w:rFonts w:ascii="Arial" w:hAnsi="Arial" w:cs="Arial"/>
          <w:bCs/>
        </w:rPr>
        <w:t>.</w:t>
      </w:r>
    </w:p>
    <w:p w14:paraId="6032054D" w14:textId="4CEA9D55" w:rsidR="001F5042" w:rsidRPr="00BA676F" w:rsidRDefault="001F5042" w:rsidP="00FC4567">
      <w:pPr>
        <w:jc w:val="both"/>
        <w:rPr>
          <w:rFonts w:ascii="Arial" w:hAnsi="Arial" w:cs="Arial"/>
          <w:bCs/>
          <w:sz w:val="16"/>
          <w:szCs w:val="16"/>
        </w:rPr>
      </w:pPr>
    </w:p>
    <w:p w14:paraId="6FE76B81" w14:textId="77777777" w:rsidR="001F5042" w:rsidRPr="00A9248F" w:rsidRDefault="001F5042" w:rsidP="001F5042">
      <w:pPr>
        <w:pStyle w:val="Listenabsatz"/>
        <w:numPr>
          <w:ilvl w:val="1"/>
          <w:numId w:val="38"/>
        </w:numPr>
        <w:jc w:val="both"/>
        <w:outlineLvl w:val="1"/>
        <w:rPr>
          <w:rFonts w:ascii="Arial" w:hAnsi="Arial" w:cs="Arial"/>
          <w:b/>
          <w:sz w:val="24"/>
          <w:szCs w:val="24"/>
        </w:rPr>
      </w:pPr>
      <w:bookmarkStart w:id="42" w:name="_Toc220432100"/>
      <w:bookmarkStart w:id="43" w:name="_Toc227927229"/>
      <w:r>
        <w:rPr>
          <w:rFonts w:ascii="Arial" w:hAnsi="Arial" w:cs="Arial"/>
          <w:b/>
          <w:sz w:val="24"/>
          <w:szCs w:val="24"/>
        </w:rPr>
        <w:t xml:space="preserve">Anforderungen an </w:t>
      </w:r>
      <w:r w:rsidRPr="00A9248F">
        <w:rPr>
          <w:rFonts w:ascii="Arial" w:hAnsi="Arial" w:cs="Arial"/>
          <w:b/>
          <w:sz w:val="24"/>
          <w:szCs w:val="24"/>
        </w:rPr>
        <w:t>die Speiseplanung</w:t>
      </w:r>
      <w:bookmarkEnd w:id="42"/>
      <w:bookmarkEnd w:id="43"/>
    </w:p>
    <w:p w14:paraId="1C143890" w14:textId="3C1D8E3F" w:rsidR="001F5042" w:rsidRDefault="001F5042" w:rsidP="001F5042">
      <w:pPr>
        <w:pStyle w:val="Listenabsatz"/>
        <w:jc w:val="both"/>
        <w:rPr>
          <w:rFonts w:ascii="Arial" w:hAnsi="Arial" w:cs="Arial"/>
          <w:bCs/>
        </w:rPr>
      </w:pPr>
      <w:bookmarkStart w:id="44" w:name="_Hlk219725254"/>
      <w:r w:rsidRPr="00334479">
        <w:rPr>
          <w:rFonts w:ascii="Arial" w:hAnsi="Arial" w:cs="Arial"/>
          <w:bCs/>
        </w:rPr>
        <w:t>Bei der Gestaltung des Speisenangebots für den Zeitraum von 20 Verpflegungstagen sind die Kriterien so festzulegen, dass ein abwechslungsreiches Speisenangebot ermöglicht wird</w:t>
      </w:r>
      <w:r w:rsidR="00FC4567">
        <w:rPr>
          <w:rFonts w:ascii="Arial" w:hAnsi="Arial" w:cs="Arial"/>
          <w:bCs/>
        </w:rPr>
        <w:t xml:space="preserve"> und die DGE-Qualitätsstandards „Verpflegung in Schulen“ erfüllt sind.</w:t>
      </w:r>
    </w:p>
    <w:p w14:paraId="1A8FBE3A" w14:textId="77777777" w:rsidR="000C1D09" w:rsidRDefault="000C1D09" w:rsidP="001F5042">
      <w:pPr>
        <w:pStyle w:val="Listenabsatz"/>
        <w:jc w:val="both"/>
        <w:rPr>
          <w:rFonts w:ascii="Arial" w:hAnsi="Arial" w:cs="Arial"/>
          <w:bCs/>
        </w:rPr>
      </w:pPr>
    </w:p>
    <w:p w14:paraId="78ACB49B" w14:textId="0EDD17C1" w:rsidR="001F5042" w:rsidRPr="000C1D09" w:rsidRDefault="000C1D09" w:rsidP="000C1D09">
      <w:pPr>
        <w:pStyle w:val="Listenabsatz"/>
        <w:jc w:val="both"/>
        <w:rPr>
          <w:rFonts w:ascii="Arial" w:hAnsi="Arial" w:cs="Arial"/>
          <w:bCs/>
        </w:rPr>
      </w:pPr>
      <w:r>
        <w:rPr>
          <w:rFonts w:ascii="Arial" w:hAnsi="Arial" w:cs="Arial"/>
          <w:bCs/>
        </w:rPr>
        <w:t>Produkten aus der Region sind vorrangig zu verarbeiten. Weiterhin soll die regionale und saisonale Küche bei der Speiseplangestaltung berücksichtigt werden.</w:t>
      </w:r>
      <w:bookmarkEnd w:id="44"/>
    </w:p>
    <w:p w14:paraId="616344F8" w14:textId="77777777" w:rsidR="009303A6" w:rsidRDefault="009303A6" w:rsidP="001F5042">
      <w:pPr>
        <w:pStyle w:val="Listenabsatz"/>
        <w:ind w:left="1446"/>
        <w:jc w:val="both"/>
        <w:rPr>
          <w:rFonts w:ascii="Arial" w:hAnsi="Arial" w:cs="Arial"/>
          <w:bCs/>
          <w:u w:val="single"/>
        </w:rPr>
      </w:pPr>
    </w:p>
    <w:p w14:paraId="1484B96A" w14:textId="77777777" w:rsidR="00CF6A56" w:rsidRDefault="00CF6A56" w:rsidP="00CF6A56">
      <w:pPr>
        <w:pStyle w:val="Listenabsatz"/>
        <w:numPr>
          <w:ilvl w:val="2"/>
          <w:numId w:val="47"/>
        </w:numPr>
        <w:spacing w:line="256" w:lineRule="auto"/>
        <w:ind w:left="1446"/>
        <w:jc w:val="both"/>
        <w:rPr>
          <w:rFonts w:ascii="Arial" w:hAnsi="Arial" w:cs="Arial"/>
          <w:bCs/>
          <w:u w:val="single"/>
        </w:rPr>
      </w:pPr>
      <w:r>
        <w:rPr>
          <w:rFonts w:ascii="Arial" w:hAnsi="Arial" w:cs="Arial"/>
          <w:bCs/>
          <w:u w:val="single"/>
        </w:rPr>
        <w:t>Allgemeine Anforderungen</w:t>
      </w:r>
    </w:p>
    <w:p w14:paraId="42C9E6B5" w14:textId="77777777" w:rsidR="00CF6A56" w:rsidRDefault="00CF6A56" w:rsidP="00CF6A56">
      <w:pPr>
        <w:pStyle w:val="Listenabsatz"/>
        <w:ind w:left="1446"/>
        <w:jc w:val="both"/>
        <w:rPr>
          <w:rFonts w:ascii="Arial" w:hAnsi="Arial" w:cs="Arial"/>
          <w:bCs/>
        </w:rPr>
      </w:pPr>
      <w:r>
        <w:rPr>
          <w:rFonts w:ascii="Arial" w:hAnsi="Arial" w:cs="Arial"/>
          <w:bCs/>
        </w:rPr>
        <w:t>Alle gesetzlichen Kennzeichnungsvorschriften (Allergene und Zusatzstoffe) werden eingehalten.</w:t>
      </w:r>
    </w:p>
    <w:p w14:paraId="56A4875E" w14:textId="77777777" w:rsidR="00CF6A56" w:rsidRDefault="00CF6A56" w:rsidP="00CF6A56">
      <w:pPr>
        <w:pStyle w:val="Listenabsatz"/>
        <w:ind w:left="1446"/>
        <w:jc w:val="both"/>
        <w:rPr>
          <w:rFonts w:ascii="Arial" w:hAnsi="Arial" w:cs="Arial"/>
          <w:bCs/>
        </w:rPr>
      </w:pPr>
    </w:p>
    <w:p w14:paraId="00EA0448" w14:textId="50422EFA" w:rsidR="00CF6A56" w:rsidRDefault="00CF6A56" w:rsidP="00CF6A56">
      <w:pPr>
        <w:pStyle w:val="Listenabsatz"/>
        <w:ind w:left="1446"/>
        <w:jc w:val="both"/>
        <w:rPr>
          <w:rFonts w:ascii="Arial" w:hAnsi="Arial" w:cs="Arial"/>
          <w:bCs/>
        </w:rPr>
      </w:pPr>
      <w:r>
        <w:rPr>
          <w:rFonts w:ascii="Arial" w:hAnsi="Arial" w:cs="Arial"/>
          <w:bCs/>
        </w:rPr>
        <w:t>Für Kinder, die aus gesundheitlichen Gründen – einschließlich Nahrungsmittelunverträglichkeiten und -</w:t>
      </w:r>
      <w:proofErr w:type="spellStart"/>
      <w:r>
        <w:rPr>
          <w:rFonts w:ascii="Arial" w:hAnsi="Arial" w:cs="Arial"/>
          <w:bCs/>
        </w:rPr>
        <w:t>allergien</w:t>
      </w:r>
      <w:proofErr w:type="spellEnd"/>
      <w:r>
        <w:rPr>
          <w:rFonts w:ascii="Arial" w:hAnsi="Arial" w:cs="Arial"/>
          <w:bCs/>
        </w:rPr>
        <w:t xml:space="preserve"> – Einschränkungen bei der Nahrungsaufnahme haben, soll </w:t>
      </w:r>
      <w:r w:rsidR="00106F9D" w:rsidRPr="00106F9D">
        <w:rPr>
          <w:rFonts w:ascii="Arial" w:hAnsi="Arial" w:cs="Arial"/>
          <w:bCs/>
        </w:rPr>
        <w:t xml:space="preserve">nach Mitteilung durch den Auftraggeber </w:t>
      </w:r>
      <w:r>
        <w:rPr>
          <w:rFonts w:ascii="Arial" w:hAnsi="Arial" w:cs="Arial"/>
          <w:bCs/>
        </w:rPr>
        <w:t>ein alternatives Mittagessen ermöglicht werden.</w:t>
      </w:r>
      <w:r w:rsidR="000C1D09">
        <w:rPr>
          <w:rFonts w:ascii="Arial" w:hAnsi="Arial" w:cs="Arial"/>
          <w:bCs/>
        </w:rPr>
        <w:t xml:space="preserve"> Hiervon ausgenommen sind individuelle oder hochspezifische Zubereitungen, bspw. </w:t>
      </w:r>
      <w:r w:rsidR="00C9265B">
        <w:rPr>
          <w:rFonts w:ascii="Arial" w:hAnsi="Arial" w:cs="Arial"/>
          <w:bCs/>
        </w:rPr>
        <w:t>b</w:t>
      </w:r>
      <w:r w:rsidR="000C1D09">
        <w:rPr>
          <w:rFonts w:ascii="Arial" w:hAnsi="Arial" w:cs="Arial"/>
          <w:bCs/>
        </w:rPr>
        <w:t xml:space="preserve">ei Zöliakie, Keton-Diät sowie grammgenau abzuwiegende Diabetikerkost. </w:t>
      </w:r>
    </w:p>
    <w:p w14:paraId="2CB2FD8C" w14:textId="77777777" w:rsidR="00CF6A56" w:rsidRDefault="00CF6A56" w:rsidP="00CF6A56">
      <w:pPr>
        <w:pStyle w:val="Listenabsatz"/>
        <w:ind w:left="1446"/>
        <w:jc w:val="both"/>
        <w:rPr>
          <w:rFonts w:ascii="Arial" w:hAnsi="Arial" w:cs="Arial"/>
          <w:bCs/>
        </w:rPr>
      </w:pPr>
    </w:p>
    <w:p w14:paraId="69B5B0F6" w14:textId="250C6485" w:rsidR="00CF6A56" w:rsidRDefault="00CF6A56" w:rsidP="00CF6A56">
      <w:pPr>
        <w:pStyle w:val="Listenabsatz"/>
        <w:ind w:left="1446"/>
        <w:jc w:val="both"/>
        <w:rPr>
          <w:rFonts w:ascii="Arial" w:hAnsi="Arial" w:cs="Arial"/>
          <w:bCs/>
        </w:rPr>
      </w:pPr>
      <w:r>
        <w:rPr>
          <w:rFonts w:ascii="Arial" w:hAnsi="Arial" w:cs="Arial"/>
          <w:bCs/>
        </w:rPr>
        <w:t xml:space="preserve">Bei religiösen Aspekten gibt es ein Speisenangebot </w:t>
      </w:r>
      <w:r w:rsidR="009D451E">
        <w:rPr>
          <w:rFonts w:ascii="Arial" w:hAnsi="Arial" w:cs="Arial"/>
          <w:bCs/>
        </w:rPr>
        <w:t>ohne Schweinefleisch</w:t>
      </w:r>
      <w:r>
        <w:rPr>
          <w:rFonts w:ascii="Arial" w:hAnsi="Arial" w:cs="Arial"/>
          <w:bCs/>
        </w:rPr>
        <w:t>.</w:t>
      </w:r>
    </w:p>
    <w:p w14:paraId="7A52AF2F" w14:textId="77777777" w:rsidR="00CF6A56" w:rsidRDefault="00CF6A56" w:rsidP="00CF6A56">
      <w:pPr>
        <w:pStyle w:val="Listenabsatz"/>
        <w:ind w:left="1446"/>
        <w:jc w:val="both"/>
        <w:rPr>
          <w:rFonts w:ascii="Arial" w:hAnsi="Arial" w:cs="Arial"/>
          <w:bCs/>
        </w:rPr>
      </w:pPr>
    </w:p>
    <w:p w14:paraId="5117901D" w14:textId="77777777" w:rsidR="00CF6A56" w:rsidRDefault="00CF6A56" w:rsidP="00CF6A56">
      <w:pPr>
        <w:pStyle w:val="Listenabsatz"/>
        <w:ind w:left="1446"/>
        <w:jc w:val="both"/>
        <w:rPr>
          <w:rFonts w:ascii="Arial" w:hAnsi="Arial" w:cs="Arial"/>
          <w:bCs/>
        </w:rPr>
      </w:pPr>
      <w:r>
        <w:rPr>
          <w:rFonts w:ascii="Arial" w:hAnsi="Arial" w:cs="Arial"/>
          <w:bCs/>
        </w:rPr>
        <w:t>Fleisch von unterschiedlichen Tierarten ist abwechslungsreich anzubieten. Auf die Verwendung von Formfleisch wird verzichtet. Bei Fleisch und Fleischerzeugnissen sowie Wurstwaren und Fisch ist die Tierart auf dem Speiseplan zu benennen.</w:t>
      </w:r>
    </w:p>
    <w:p w14:paraId="1000940F" w14:textId="77777777" w:rsidR="00CF6A56" w:rsidRDefault="00CF6A56" w:rsidP="00CF6A56">
      <w:pPr>
        <w:pStyle w:val="Listenabsatz"/>
        <w:ind w:left="1446"/>
        <w:jc w:val="both"/>
        <w:rPr>
          <w:rFonts w:ascii="Arial" w:hAnsi="Arial" w:cs="Arial"/>
          <w:bCs/>
        </w:rPr>
      </w:pPr>
    </w:p>
    <w:p w14:paraId="013CD008" w14:textId="12A11CBD" w:rsidR="00CF6A56" w:rsidRDefault="00CF6A56" w:rsidP="00CF6A56">
      <w:pPr>
        <w:pStyle w:val="Listenabsatz"/>
        <w:ind w:left="1446"/>
        <w:jc w:val="both"/>
        <w:rPr>
          <w:rFonts w:ascii="Arial" w:hAnsi="Arial" w:cs="Arial"/>
          <w:bCs/>
        </w:rPr>
      </w:pPr>
      <w:r>
        <w:rPr>
          <w:rFonts w:ascii="Arial" w:hAnsi="Arial" w:cs="Arial"/>
          <w:bCs/>
        </w:rPr>
        <w:t xml:space="preserve">Einige tierische und pflanzliche Lebensmittel </w:t>
      </w:r>
      <w:proofErr w:type="gramStart"/>
      <w:r>
        <w:rPr>
          <w:rFonts w:ascii="Arial" w:hAnsi="Arial" w:cs="Arial"/>
          <w:bCs/>
        </w:rPr>
        <w:t>werden</w:t>
      </w:r>
      <w:proofErr w:type="gramEnd"/>
      <w:r>
        <w:rPr>
          <w:rFonts w:ascii="Arial" w:hAnsi="Arial" w:cs="Arial"/>
          <w:bCs/>
        </w:rPr>
        <w:t xml:space="preserve"> aufgrund möglicher Belastungen mit Krankheitserregern nicht eingesetzt. Dies gilt beispielsweise für Rohmilchprodukte, frisches Mett, Tartar sowie streichfähige, schnell gereifte Rohwürste, z.</w:t>
      </w:r>
      <w:r w:rsidR="00347B9D">
        <w:rPr>
          <w:rFonts w:ascii="Arial" w:hAnsi="Arial" w:cs="Arial"/>
          <w:bCs/>
        </w:rPr>
        <w:t xml:space="preserve"> </w:t>
      </w:r>
      <w:r>
        <w:rPr>
          <w:rFonts w:ascii="Arial" w:hAnsi="Arial" w:cs="Arial"/>
          <w:bCs/>
        </w:rPr>
        <w:t>B. frische Mettwurst.</w:t>
      </w:r>
    </w:p>
    <w:p w14:paraId="15056873" w14:textId="77777777" w:rsidR="00CF6A56" w:rsidRDefault="00CF6A56" w:rsidP="00CF6A56">
      <w:pPr>
        <w:pStyle w:val="Listenabsatz"/>
        <w:ind w:left="1446"/>
        <w:jc w:val="both"/>
        <w:rPr>
          <w:rFonts w:ascii="Arial" w:hAnsi="Arial" w:cs="Arial"/>
          <w:bCs/>
        </w:rPr>
      </w:pPr>
    </w:p>
    <w:p w14:paraId="0B84B755" w14:textId="458A3D37" w:rsidR="00CF6A56" w:rsidRDefault="00CF6A56" w:rsidP="00CF6A56">
      <w:pPr>
        <w:pStyle w:val="Listenabsatz"/>
        <w:ind w:left="1446"/>
        <w:jc w:val="both"/>
        <w:rPr>
          <w:rFonts w:ascii="Arial" w:hAnsi="Arial" w:cs="Arial"/>
          <w:bCs/>
        </w:rPr>
      </w:pPr>
      <w:r>
        <w:rPr>
          <w:rFonts w:ascii="Arial" w:hAnsi="Arial" w:cs="Arial"/>
          <w:bCs/>
        </w:rPr>
        <w:t>Für eine angemessene Abwechs</w:t>
      </w:r>
      <w:r w:rsidR="009B5A1C">
        <w:rPr>
          <w:rFonts w:ascii="Arial" w:hAnsi="Arial" w:cs="Arial"/>
          <w:bCs/>
        </w:rPr>
        <w:t>e</w:t>
      </w:r>
      <w:r>
        <w:rPr>
          <w:rFonts w:ascii="Arial" w:hAnsi="Arial" w:cs="Arial"/>
          <w:bCs/>
        </w:rPr>
        <w:t>lung im Wochenspeiseplan ist zu sorgen.</w:t>
      </w:r>
    </w:p>
    <w:p w14:paraId="36121D28" w14:textId="77777777" w:rsidR="000C1D09" w:rsidRDefault="000C1D09" w:rsidP="00CF6A56">
      <w:pPr>
        <w:pStyle w:val="Listenabsatz"/>
        <w:ind w:left="1446"/>
        <w:jc w:val="both"/>
        <w:rPr>
          <w:rFonts w:ascii="Arial" w:hAnsi="Arial" w:cs="Arial"/>
          <w:bCs/>
        </w:rPr>
      </w:pPr>
    </w:p>
    <w:p w14:paraId="32DEF41C" w14:textId="665AA117" w:rsidR="000C1D09" w:rsidRDefault="000C1D09" w:rsidP="00CF6A56">
      <w:pPr>
        <w:pStyle w:val="Listenabsatz"/>
        <w:ind w:left="1446"/>
        <w:jc w:val="both"/>
        <w:rPr>
          <w:rFonts w:ascii="Arial" w:hAnsi="Arial" w:cs="Arial"/>
          <w:bCs/>
        </w:rPr>
      </w:pPr>
      <w:r>
        <w:rPr>
          <w:rFonts w:ascii="Arial" w:hAnsi="Arial" w:cs="Arial"/>
          <w:bCs/>
        </w:rPr>
        <w:lastRenderedPageBreak/>
        <w:t xml:space="preserve">Die Wünsche der SchülerInnen und der Lehrkräfte werden in geeigneter Form in der Speiseplanung berücksichtigt. Entsprechende Verfahren werden mit der Schulleitung besprochen. </w:t>
      </w:r>
    </w:p>
    <w:p w14:paraId="7D79F5A7" w14:textId="77777777" w:rsidR="00CF6A56" w:rsidRDefault="00CF6A56" w:rsidP="00CF6A56">
      <w:pPr>
        <w:pStyle w:val="Listenabsatz"/>
        <w:ind w:left="1446"/>
        <w:jc w:val="both"/>
        <w:rPr>
          <w:rFonts w:ascii="Arial" w:hAnsi="Arial" w:cs="Arial"/>
          <w:bCs/>
        </w:rPr>
      </w:pPr>
    </w:p>
    <w:p w14:paraId="4AD211F3" w14:textId="77777777" w:rsidR="00CF6A56" w:rsidRDefault="00CF6A56" w:rsidP="00CF6A56">
      <w:pPr>
        <w:pStyle w:val="Listenabsatz"/>
        <w:ind w:left="1446"/>
        <w:jc w:val="both"/>
        <w:rPr>
          <w:rFonts w:ascii="Arial" w:hAnsi="Arial" w:cs="Arial"/>
        </w:rPr>
      </w:pPr>
      <w:r>
        <w:rPr>
          <w:rFonts w:ascii="Arial" w:hAnsi="Arial" w:cs="Arial"/>
        </w:rPr>
        <w:t xml:space="preserve">Eine verständliche Auslobung der Gerichte ist zu gewährleisten. Werden Phantasienamen oder klassische </w:t>
      </w:r>
      <w:proofErr w:type="spellStart"/>
      <w:r>
        <w:rPr>
          <w:rFonts w:ascii="Arial" w:hAnsi="Arial" w:cs="Arial"/>
        </w:rPr>
        <w:t>Garniturnamen</w:t>
      </w:r>
      <w:proofErr w:type="spellEnd"/>
      <w:r>
        <w:rPr>
          <w:rFonts w:ascii="Arial" w:hAnsi="Arial" w:cs="Arial"/>
        </w:rPr>
        <w:t xml:space="preserve"> verwendet, sind diese auf dem Speiseplan zu erläutern.</w:t>
      </w:r>
    </w:p>
    <w:p w14:paraId="78076653" w14:textId="77777777" w:rsidR="00CF6A56" w:rsidRDefault="00CF6A56" w:rsidP="00CF6A56">
      <w:pPr>
        <w:pStyle w:val="Listenabsatz"/>
        <w:ind w:left="1446"/>
        <w:jc w:val="both"/>
        <w:rPr>
          <w:rFonts w:ascii="Arial" w:hAnsi="Arial" w:cs="Arial"/>
        </w:rPr>
      </w:pPr>
    </w:p>
    <w:p w14:paraId="4EED7031" w14:textId="5C8E0DEB" w:rsidR="00CF6A56" w:rsidRDefault="00CF6A56" w:rsidP="00CF6A56">
      <w:pPr>
        <w:pStyle w:val="Listenabsatz"/>
        <w:ind w:left="1446"/>
        <w:jc w:val="both"/>
        <w:rPr>
          <w:rFonts w:ascii="Arial" w:hAnsi="Arial" w:cs="Arial"/>
          <w:bCs/>
        </w:rPr>
      </w:pPr>
      <w:r>
        <w:rPr>
          <w:rFonts w:ascii="Arial" w:hAnsi="Arial" w:cs="Arial"/>
          <w:bCs/>
        </w:rPr>
        <w:t>Die Verwendung von Farbstoffen, Konservierungsstoffen und Geschmacksverstärkern wird auf ein Mindestmaß beschränkt.</w:t>
      </w:r>
    </w:p>
    <w:p w14:paraId="37DF40BA" w14:textId="77777777" w:rsidR="00CF6A56" w:rsidRDefault="00CF6A56" w:rsidP="00CF6A56">
      <w:pPr>
        <w:pStyle w:val="Listenabsatz"/>
        <w:ind w:left="1446"/>
        <w:jc w:val="both"/>
        <w:rPr>
          <w:rFonts w:ascii="Arial" w:hAnsi="Arial" w:cs="Arial"/>
        </w:rPr>
      </w:pPr>
    </w:p>
    <w:p w14:paraId="4399A726" w14:textId="77777777" w:rsidR="009A4E84" w:rsidRPr="00C73203" w:rsidRDefault="009A4E84" w:rsidP="009A4E84">
      <w:pPr>
        <w:pStyle w:val="Listenabsatz"/>
        <w:numPr>
          <w:ilvl w:val="1"/>
          <w:numId w:val="38"/>
        </w:numPr>
        <w:jc w:val="both"/>
        <w:outlineLvl w:val="1"/>
        <w:rPr>
          <w:rFonts w:ascii="Arial" w:hAnsi="Arial" w:cs="Arial"/>
          <w:b/>
          <w:sz w:val="24"/>
          <w:szCs w:val="24"/>
        </w:rPr>
      </w:pPr>
      <w:bookmarkStart w:id="45" w:name="_Toc220663926"/>
      <w:bookmarkStart w:id="46" w:name="_Toc227927230"/>
      <w:r w:rsidRPr="00C73203">
        <w:rPr>
          <w:rFonts w:ascii="Arial" w:hAnsi="Arial" w:cs="Arial"/>
          <w:b/>
          <w:sz w:val="24"/>
          <w:szCs w:val="24"/>
        </w:rPr>
        <w:t>Nachhaltigkeitsaspekte oder Verpflegung</w:t>
      </w:r>
      <w:bookmarkEnd w:id="45"/>
      <w:bookmarkEnd w:id="46"/>
    </w:p>
    <w:p w14:paraId="78AE4327" w14:textId="6466B7BF" w:rsidR="009A4E84" w:rsidRDefault="009A4E84" w:rsidP="009A4E84">
      <w:pPr>
        <w:pStyle w:val="Listenabsatz"/>
        <w:jc w:val="both"/>
        <w:rPr>
          <w:rFonts w:ascii="Arial" w:hAnsi="Arial" w:cs="Arial"/>
        </w:rPr>
      </w:pPr>
      <w:bookmarkStart w:id="47" w:name="_Hlk220519473"/>
      <w:r w:rsidRPr="008F41E0">
        <w:rPr>
          <w:rFonts w:ascii="Arial" w:hAnsi="Arial" w:cs="Arial"/>
        </w:rPr>
        <w:t xml:space="preserve">Der Auftragnehmer </w:t>
      </w:r>
      <w:r>
        <w:rPr>
          <w:rFonts w:ascii="Arial" w:hAnsi="Arial" w:cs="Arial"/>
        </w:rPr>
        <w:t xml:space="preserve">ist </w:t>
      </w:r>
      <w:r w:rsidRPr="008F41E0">
        <w:rPr>
          <w:rFonts w:ascii="Arial" w:hAnsi="Arial" w:cs="Arial"/>
        </w:rPr>
        <w:t xml:space="preserve">verpflichtet, mindestens </w:t>
      </w:r>
      <w:r>
        <w:rPr>
          <w:rFonts w:ascii="Arial" w:hAnsi="Arial" w:cs="Arial"/>
        </w:rPr>
        <w:t>zu 10 v.H. des monetären Wareneinsatzes bezogen auf den Gesamtwareneinsatz betreffend die auftragsgegenständlichen Einrichtungen Öko-Produkte</w:t>
      </w:r>
      <w:r w:rsidR="00301931">
        <w:rPr>
          <w:rFonts w:ascii="Arial" w:hAnsi="Arial" w:cs="Arial"/>
        </w:rPr>
        <w:t xml:space="preserve"> </w:t>
      </w:r>
      <w:r w:rsidR="00301931" w:rsidRPr="006D66E7">
        <w:rPr>
          <w:rFonts w:ascii="Arial" w:hAnsi="Arial" w:cs="Arial"/>
        </w:rPr>
        <w:t>bzw. regionale Produkte</w:t>
      </w:r>
      <w:r w:rsidRPr="006D66E7">
        <w:rPr>
          <w:rFonts w:ascii="Arial" w:hAnsi="Arial" w:cs="Arial"/>
        </w:rPr>
        <w:t xml:space="preserve"> </w:t>
      </w:r>
      <w:r>
        <w:rPr>
          <w:rFonts w:ascii="Arial" w:hAnsi="Arial" w:cs="Arial"/>
        </w:rPr>
        <w:t xml:space="preserve">einzusetzen. </w:t>
      </w:r>
      <w:r w:rsidRPr="0009486B">
        <w:rPr>
          <w:rFonts w:ascii="Arial" w:hAnsi="Arial" w:cs="Arial"/>
        </w:rPr>
        <w:t xml:space="preserve">Die Bio-Produkte müssen den Anforderungen </w:t>
      </w:r>
      <w:r w:rsidRPr="00F26288">
        <w:rPr>
          <w:rFonts w:ascii="Arial" w:hAnsi="Arial" w:cs="Arial"/>
        </w:rPr>
        <w:t>der</w:t>
      </w:r>
      <w:r w:rsidRPr="0009486B">
        <w:rPr>
          <w:rFonts w:ascii="Arial" w:hAnsi="Arial" w:cs="Arial"/>
          <w:b/>
          <w:bCs/>
        </w:rPr>
        <w:t xml:space="preserve"> </w:t>
      </w:r>
      <w:r w:rsidRPr="0009486B">
        <w:rPr>
          <w:rStyle w:val="Fett"/>
          <w:rFonts w:ascii="Arial" w:hAnsi="Arial" w:cs="Arial"/>
          <w:b w:val="0"/>
          <w:bCs w:val="0"/>
        </w:rPr>
        <w:t>EU-Öko-Verordnung</w:t>
      </w:r>
      <w:r w:rsidRPr="0009486B">
        <w:rPr>
          <w:rFonts w:ascii="Arial" w:hAnsi="Arial" w:cs="Arial"/>
        </w:rPr>
        <w:t xml:space="preserve"> entsprechen und entsprechend zertifiziert sein.</w:t>
      </w:r>
      <w:r>
        <w:rPr>
          <w:rFonts w:ascii="Arial" w:hAnsi="Arial" w:cs="Arial"/>
        </w:rPr>
        <w:t xml:space="preserve"> </w:t>
      </w:r>
      <w:r w:rsidRPr="0009486B">
        <w:rPr>
          <w:rFonts w:ascii="Arial" w:hAnsi="Arial" w:cs="Arial"/>
        </w:rPr>
        <w:t>Der Auftragnehmer hat geeignete Nachweise über den Einsatz der Bio-Produkte (z. B. Bio-Zertifikate, Lieferscheine)</w:t>
      </w:r>
      <w:r w:rsidR="00301931">
        <w:rPr>
          <w:rFonts w:ascii="Arial" w:hAnsi="Arial" w:cs="Arial"/>
        </w:rPr>
        <w:t xml:space="preserve"> </w:t>
      </w:r>
      <w:r w:rsidR="00301931" w:rsidRPr="006D66E7">
        <w:rPr>
          <w:rFonts w:ascii="Arial" w:hAnsi="Arial" w:cs="Arial"/>
        </w:rPr>
        <w:t>bzw. der regionalen Produkte</w:t>
      </w:r>
      <w:r w:rsidRPr="006D66E7">
        <w:rPr>
          <w:rFonts w:ascii="Arial" w:hAnsi="Arial" w:cs="Arial"/>
        </w:rPr>
        <w:t xml:space="preserve"> </w:t>
      </w:r>
      <w:r w:rsidRPr="0009486B">
        <w:rPr>
          <w:rFonts w:ascii="Arial" w:hAnsi="Arial" w:cs="Arial"/>
        </w:rPr>
        <w:t>vorzuhalten und auf Anforderung des Auftraggebers vorzulegen.</w:t>
      </w:r>
    </w:p>
    <w:p w14:paraId="50533404" w14:textId="77777777" w:rsidR="009A4E84" w:rsidRDefault="009A4E84" w:rsidP="009A4E84">
      <w:pPr>
        <w:pStyle w:val="Listenabsatz"/>
        <w:jc w:val="both"/>
        <w:rPr>
          <w:rFonts w:ascii="Arial" w:hAnsi="Arial" w:cs="Arial"/>
        </w:rPr>
      </w:pPr>
    </w:p>
    <w:p w14:paraId="22FF593E" w14:textId="3DFB75E3" w:rsidR="009A4E84" w:rsidRPr="00C856EE" w:rsidRDefault="009A4E84" w:rsidP="009A4E84">
      <w:pPr>
        <w:pStyle w:val="Listenabsatz"/>
        <w:jc w:val="both"/>
        <w:rPr>
          <w:rFonts w:ascii="Arial" w:hAnsi="Arial" w:cs="Arial"/>
          <w:bCs/>
        </w:rPr>
      </w:pPr>
      <w:r w:rsidRPr="00C856EE">
        <w:rPr>
          <w:rFonts w:ascii="Arial" w:hAnsi="Arial" w:cs="Arial"/>
          <w:bCs/>
        </w:rPr>
        <w:t xml:space="preserve">Der Auftragnehmer verpflichtet sich (Lebensmittel-)Abfälle zu vermeiden. Zur Reduktion von Verpackungsabfällen ist auf Einweg/Portionspackungen sowie Aluminiumverpackungen </w:t>
      </w:r>
      <w:r w:rsidR="000C1D09">
        <w:rPr>
          <w:rFonts w:ascii="Arial" w:hAnsi="Arial" w:cs="Arial"/>
          <w:bCs/>
        </w:rPr>
        <w:t xml:space="preserve">soweit möglich </w:t>
      </w:r>
      <w:r w:rsidR="0010201D">
        <w:rPr>
          <w:rFonts w:ascii="Arial" w:hAnsi="Arial" w:cs="Arial"/>
          <w:bCs/>
        </w:rPr>
        <w:t xml:space="preserve">zu </w:t>
      </w:r>
      <w:r w:rsidRPr="00C856EE">
        <w:rPr>
          <w:rFonts w:ascii="Arial" w:hAnsi="Arial" w:cs="Arial"/>
          <w:bCs/>
        </w:rPr>
        <w:t>verzichten. Lebensmittelabfälle sind möglichst gering zu halten.</w:t>
      </w:r>
    </w:p>
    <w:p w14:paraId="4DEDAD56" w14:textId="77777777" w:rsidR="009A4E84" w:rsidRPr="00C856EE" w:rsidRDefault="009A4E84" w:rsidP="009A4E84">
      <w:pPr>
        <w:pStyle w:val="Listenabsatz"/>
        <w:jc w:val="both"/>
        <w:rPr>
          <w:rFonts w:ascii="Arial" w:hAnsi="Arial" w:cs="Arial"/>
          <w:bCs/>
        </w:rPr>
      </w:pPr>
    </w:p>
    <w:p w14:paraId="321F9F86" w14:textId="77777777" w:rsidR="009A4E84" w:rsidRPr="00C856EE" w:rsidRDefault="009A4E84" w:rsidP="009A4E84">
      <w:pPr>
        <w:pStyle w:val="Listenabsatz"/>
        <w:jc w:val="both"/>
        <w:rPr>
          <w:rFonts w:ascii="Arial" w:hAnsi="Arial" w:cs="Arial"/>
          <w:bCs/>
        </w:rPr>
      </w:pPr>
      <w:r w:rsidRPr="00C856EE">
        <w:rPr>
          <w:rFonts w:ascii="Arial" w:hAnsi="Arial" w:cs="Arial"/>
          <w:bCs/>
        </w:rPr>
        <w:t>Fisch soll nur aus bestandsschonender Fischerei und bestandsschonenden Aquakulturen eingesetzt werden.</w:t>
      </w:r>
    </w:p>
    <w:p w14:paraId="64C41F90" w14:textId="77777777" w:rsidR="009303A6" w:rsidRDefault="009303A6" w:rsidP="009A4E84">
      <w:pPr>
        <w:pStyle w:val="Listenabsatz"/>
        <w:jc w:val="both"/>
        <w:rPr>
          <w:rFonts w:ascii="Arial" w:hAnsi="Arial" w:cs="Arial"/>
          <w:bCs/>
        </w:rPr>
      </w:pPr>
    </w:p>
    <w:p w14:paraId="2BC20296" w14:textId="0E015D6B" w:rsidR="009A4E84" w:rsidRPr="00A10B0E" w:rsidRDefault="009A4E84" w:rsidP="009A4E84">
      <w:pPr>
        <w:pStyle w:val="Listenabsatz"/>
        <w:jc w:val="both"/>
        <w:rPr>
          <w:rFonts w:ascii="Arial" w:hAnsi="Arial" w:cs="Arial"/>
          <w:bCs/>
        </w:rPr>
      </w:pPr>
      <w:r w:rsidRPr="00A10B0E">
        <w:rPr>
          <w:rFonts w:ascii="Arial" w:hAnsi="Arial" w:cs="Arial"/>
          <w:bCs/>
        </w:rPr>
        <w:t>Der Speiseplan ist möglichst mit „rollierenden“ Wochentagen zu gestalten, sodass bestimmte Speiseangebote nicht dauerhaft an feste Wochentage gebunden sind</w:t>
      </w:r>
      <w:r w:rsidRPr="00A10B0E">
        <w:rPr>
          <w:rFonts w:ascii="Arial" w:hAnsi="Arial" w:cs="Arial"/>
          <w:bCs/>
        </w:rPr>
        <w:br/>
        <w:t>(z.</w:t>
      </w:r>
      <w:r w:rsidR="008F579C">
        <w:rPr>
          <w:rFonts w:ascii="Arial" w:hAnsi="Arial" w:cs="Arial"/>
          <w:bCs/>
        </w:rPr>
        <w:t xml:space="preserve"> </w:t>
      </w:r>
      <w:r w:rsidRPr="00A10B0E">
        <w:rPr>
          <w:rFonts w:ascii="Arial" w:hAnsi="Arial" w:cs="Arial"/>
          <w:bCs/>
        </w:rPr>
        <w:t xml:space="preserve">B. nicht immer dienstags Nudeln und donnerstags Fisch). Die Zusammenstellung der Menüs darf sich frühestens nach 30 Verpflegungstagen </w:t>
      </w:r>
      <w:r w:rsidRPr="006D66E7">
        <w:rPr>
          <w:rFonts w:ascii="Arial" w:hAnsi="Arial" w:cs="Arial"/>
          <w:bCs/>
        </w:rPr>
        <w:t xml:space="preserve">(Menüzyklus: </w:t>
      </w:r>
      <w:r w:rsidR="00E3401B" w:rsidRPr="006D66E7">
        <w:rPr>
          <w:rFonts w:ascii="Arial" w:hAnsi="Arial" w:cs="Arial"/>
          <w:bCs/>
        </w:rPr>
        <w:t>4</w:t>
      </w:r>
      <w:r w:rsidRPr="006D66E7">
        <w:rPr>
          <w:rFonts w:ascii="Arial" w:hAnsi="Arial" w:cs="Arial"/>
          <w:bCs/>
        </w:rPr>
        <w:t xml:space="preserve"> Wochen) </w:t>
      </w:r>
      <w:r w:rsidRPr="00A10B0E">
        <w:rPr>
          <w:rFonts w:ascii="Arial" w:hAnsi="Arial" w:cs="Arial"/>
          <w:bCs/>
        </w:rPr>
        <w:t>im Speiseplan wiederholen.</w:t>
      </w:r>
    </w:p>
    <w:p w14:paraId="499CAAEE" w14:textId="77777777" w:rsidR="00E81B1D" w:rsidRDefault="00E81B1D" w:rsidP="009A4E84">
      <w:pPr>
        <w:pStyle w:val="Listenabsatz"/>
        <w:jc w:val="both"/>
        <w:rPr>
          <w:rFonts w:ascii="Arial" w:hAnsi="Arial" w:cs="Arial"/>
          <w:bCs/>
          <w:color w:val="00B050"/>
        </w:rPr>
      </w:pPr>
    </w:p>
    <w:bookmarkEnd w:id="47"/>
    <w:p w14:paraId="28E7BFEA" w14:textId="663969B8" w:rsidR="00CF6A56" w:rsidRPr="003673D1" w:rsidRDefault="00CF6A56" w:rsidP="00CF6A56">
      <w:pPr>
        <w:pStyle w:val="Listenabsatz"/>
        <w:jc w:val="both"/>
        <w:rPr>
          <w:rFonts w:ascii="Arial" w:hAnsi="Arial" w:cs="Arial"/>
          <w:sz w:val="24"/>
          <w:szCs w:val="24"/>
        </w:rPr>
      </w:pPr>
    </w:p>
    <w:p w14:paraId="0602FDCF" w14:textId="48AAF938" w:rsidR="002B2E1E" w:rsidRPr="00E81B1D" w:rsidRDefault="00070A67" w:rsidP="00E81B1D">
      <w:pPr>
        <w:pStyle w:val="Listenabsatz"/>
        <w:numPr>
          <w:ilvl w:val="0"/>
          <w:numId w:val="38"/>
        </w:numPr>
        <w:jc w:val="both"/>
        <w:outlineLvl w:val="0"/>
        <w:rPr>
          <w:rFonts w:ascii="Arial" w:hAnsi="Arial" w:cs="Arial"/>
          <w:b/>
          <w:sz w:val="28"/>
          <w:szCs w:val="28"/>
        </w:rPr>
      </w:pPr>
      <w:bookmarkStart w:id="48" w:name="_Toc227927231"/>
      <w:r>
        <w:rPr>
          <w:rFonts w:ascii="Arial" w:hAnsi="Arial" w:cs="Arial"/>
          <w:b/>
          <w:sz w:val="28"/>
          <w:szCs w:val="28"/>
        </w:rPr>
        <w:t>Anforderungen an den Auftragnehmer</w:t>
      </w:r>
      <w:bookmarkEnd w:id="48"/>
    </w:p>
    <w:p w14:paraId="0981C810" w14:textId="77777777" w:rsidR="00070A67" w:rsidRPr="00090FA5" w:rsidRDefault="00070A67" w:rsidP="00070A67">
      <w:pPr>
        <w:pStyle w:val="Listenabsatz"/>
        <w:ind w:left="360"/>
        <w:jc w:val="both"/>
        <w:rPr>
          <w:rFonts w:ascii="Arial" w:hAnsi="Arial" w:cs="Arial"/>
          <w:b/>
          <w:sz w:val="24"/>
          <w:szCs w:val="24"/>
        </w:rPr>
      </w:pPr>
    </w:p>
    <w:p w14:paraId="52E4C8A1" w14:textId="65D560BC" w:rsidR="00070A67" w:rsidRDefault="00070A67" w:rsidP="00070A67">
      <w:pPr>
        <w:pStyle w:val="Listenabsatz"/>
        <w:numPr>
          <w:ilvl w:val="1"/>
          <w:numId w:val="38"/>
        </w:numPr>
        <w:jc w:val="both"/>
        <w:outlineLvl w:val="1"/>
        <w:rPr>
          <w:rFonts w:ascii="Arial" w:hAnsi="Arial" w:cs="Arial"/>
          <w:b/>
          <w:sz w:val="24"/>
          <w:szCs w:val="24"/>
        </w:rPr>
      </w:pPr>
      <w:r>
        <w:rPr>
          <w:rFonts w:ascii="Arial" w:hAnsi="Arial" w:cs="Arial"/>
          <w:b/>
          <w:sz w:val="24"/>
          <w:szCs w:val="24"/>
        </w:rPr>
        <w:t xml:space="preserve"> </w:t>
      </w:r>
      <w:bookmarkStart w:id="49" w:name="_Toc227927232"/>
      <w:r>
        <w:rPr>
          <w:rFonts w:ascii="Arial" w:hAnsi="Arial" w:cs="Arial"/>
          <w:b/>
          <w:sz w:val="24"/>
          <w:szCs w:val="24"/>
        </w:rPr>
        <w:t>Vierwochenspeisepläne (20 Verpf</w:t>
      </w:r>
      <w:r w:rsidR="00A10B0E">
        <w:rPr>
          <w:rFonts w:ascii="Arial" w:hAnsi="Arial" w:cs="Arial"/>
          <w:b/>
          <w:sz w:val="24"/>
          <w:szCs w:val="24"/>
        </w:rPr>
        <w:t>le</w:t>
      </w:r>
      <w:r>
        <w:rPr>
          <w:rFonts w:ascii="Arial" w:hAnsi="Arial" w:cs="Arial"/>
          <w:b/>
          <w:sz w:val="24"/>
          <w:szCs w:val="24"/>
        </w:rPr>
        <w:t>gungstage)</w:t>
      </w:r>
      <w:bookmarkEnd w:id="49"/>
    </w:p>
    <w:p w14:paraId="3F3DABFC" w14:textId="64F13C19" w:rsidR="00070A67" w:rsidRDefault="00070A67" w:rsidP="00070A67">
      <w:pPr>
        <w:pStyle w:val="Listenabsatz"/>
        <w:ind w:left="709"/>
        <w:jc w:val="both"/>
        <w:rPr>
          <w:rFonts w:ascii="Arial" w:hAnsi="Arial" w:cs="Arial"/>
          <w:bCs/>
        </w:rPr>
      </w:pPr>
      <w:r w:rsidRPr="001F5042">
        <w:rPr>
          <w:rFonts w:ascii="Arial" w:hAnsi="Arial" w:cs="Arial"/>
          <w:bCs/>
        </w:rPr>
        <w:t>D</w:t>
      </w:r>
      <w:r>
        <w:rPr>
          <w:rFonts w:ascii="Arial" w:hAnsi="Arial" w:cs="Arial"/>
          <w:bCs/>
        </w:rPr>
        <w:t>em Angebot sind zwei Vierwochenspeisepläne für 20 Verpflegungstage beizulegen. Ein Vierwochenspeiseplan soll exemplarisch für einen Sommerspeiseplan stehen und der andere Speiseplan soll explizit für die Wintermonate erstellt werden.</w:t>
      </w:r>
    </w:p>
    <w:p w14:paraId="3FCB167D" w14:textId="77777777" w:rsidR="00A10B0E" w:rsidRDefault="00A10B0E" w:rsidP="00070A67">
      <w:pPr>
        <w:pStyle w:val="Listenabsatz"/>
        <w:ind w:left="709"/>
        <w:jc w:val="both"/>
        <w:rPr>
          <w:rFonts w:ascii="Arial" w:hAnsi="Arial" w:cs="Arial"/>
          <w:bCs/>
        </w:rPr>
      </w:pPr>
    </w:p>
    <w:p w14:paraId="1DA338D0" w14:textId="387B0442" w:rsidR="00070A67" w:rsidRDefault="00070A67" w:rsidP="00070A67">
      <w:pPr>
        <w:pStyle w:val="Listenabsatz"/>
        <w:numPr>
          <w:ilvl w:val="1"/>
          <w:numId w:val="38"/>
        </w:numPr>
        <w:jc w:val="both"/>
        <w:outlineLvl w:val="1"/>
        <w:rPr>
          <w:rFonts w:ascii="Arial" w:hAnsi="Arial" w:cs="Arial"/>
          <w:b/>
          <w:sz w:val="24"/>
          <w:szCs w:val="24"/>
        </w:rPr>
      </w:pPr>
      <w:r>
        <w:rPr>
          <w:rFonts w:ascii="Arial" w:hAnsi="Arial" w:cs="Arial"/>
          <w:b/>
          <w:sz w:val="24"/>
          <w:szCs w:val="24"/>
        </w:rPr>
        <w:t xml:space="preserve"> </w:t>
      </w:r>
      <w:bookmarkStart w:id="50" w:name="_Toc227927233"/>
      <w:r>
        <w:rPr>
          <w:rFonts w:ascii="Arial" w:hAnsi="Arial" w:cs="Arial"/>
          <w:b/>
          <w:sz w:val="24"/>
          <w:szCs w:val="24"/>
        </w:rPr>
        <w:t>Referenzen</w:t>
      </w:r>
      <w:bookmarkEnd w:id="50"/>
    </w:p>
    <w:p w14:paraId="662DBFB9" w14:textId="6AAA325C" w:rsidR="00070A67" w:rsidRPr="0075793A" w:rsidRDefault="00070A67" w:rsidP="0075793A">
      <w:pPr>
        <w:pStyle w:val="Listenabsatz"/>
        <w:ind w:left="709"/>
        <w:jc w:val="both"/>
        <w:rPr>
          <w:rFonts w:ascii="Arial" w:hAnsi="Arial" w:cs="Arial"/>
          <w:bCs/>
        </w:rPr>
      </w:pPr>
      <w:r w:rsidRPr="0075793A">
        <w:rPr>
          <w:rFonts w:ascii="Arial" w:hAnsi="Arial" w:cs="Arial"/>
          <w:bCs/>
        </w:rPr>
        <w:t xml:space="preserve">Referenzeinrichtungen bzw. Referenzspeisepläne des Auftragnehmers </w:t>
      </w:r>
      <w:r w:rsidR="00412B21">
        <w:rPr>
          <w:rFonts w:ascii="Arial" w:hAnsi="Arial" w:cs="Arial"/>
          <w:bCs/>
        </w:rPr>
        <w:t xml:space="preserve">sind </w:t>
      </w:r>
      <w:r w:rsidRPr="0075793A">
        <w:rPr>
          <w:rFonts w:ascii="Arial" w:hAnsi="Arial" w:cs="Arial"/>
          <w:bCs/>
        </w:rPr>
        <w:t xml:space="preserve">möglichst im Bereich der Verpflegung von Kindern und Jugendlichen sind dem Angebot beizulegen. </w:t>
      </w:r>
    </w:p>
    <w:p w14:paraId="1C8478F7" w14:textId="77777777" w:rsidR="00070A67" w:rsidRDefault="00070A67" w:rsidP="00070A67">
      <w:pPr>
        <w:pStyle w:val="Listenabsatz"/>
        <w:jc w:val="both"/>
        <w:outlineLvl w:val="1"/>
        <w:rPr>
          <w:rFonts w:ascii="Arial" w:hAnsi="Arial" w:cs="Arial"/>
          <w:b/>
          <w:sz w:val="24"/>
          <w:szCs w:val="24"/>
        </w:rPr>
      </w:pPr>
    </w:p>
    <w:p w14:paraId="1FBF6A84" w14:textId="625F3962" w:rsidR="00070A67" w:rsidRPr="00C73203" w:rsidRDefault="00070A67" w:rsidP="00070A67">
      <w:pPr>
        <w:pStyle w:val="Listenabsatz"/>
        <w:numPr>
          <w:ilvl w:val="1"/>
          <w:numId w:val="38"/>
        </w:numPr>
        <w:jc w:val="both"/>
        <w:outlineLvl w:val="1"/>
        <w:rPr>
          <w:rFonts w:ascii="Arial" w:hAnsi="Arial" w:cs="Arial"/>
          <w:b/>
          <w:sz w:val="24"/>
          <w:szCs w:val="24"/>
        </w:rPr>
      </w:pPr>
      <w:r>
        <w:rPr>
          <w:rFonts w:ascii="Arial" w:hAnsi="Arial" w:cs="Arial"/>
          <w:b/>
          <w:sz w:val="24"/>
          <w:szCs w:val="24"/>
        </w:rPr>
        <w:t xml:space="preserve"> </w:t>
      </w:r>
      <w:bookmarkStart w:id="51" w:name="_Toc227927234"/>
      <w:r>
        <w:rPr>
          <w:rFonts w:ascii="Arial" w:hAnsi="Arial" w:cs="Arial"/>
          <w:b/>
          <w:sz w:val="24"/>
          <w:szCs w:val="24"/>
        </w:rPr>
        <w:t>Zertifikate</w:t>
      </w:r>
      <w:bookmarkEnd w:id="51"/>
      <w:r>
        <w:rPr>
          <w:rFonts w:ascii="Arial" w:hAnsi="Arial" w:cs="Arial"/>
          <w:b/>
          <w:sz w:val="24"/>
          <w:szCs w:val="24"/>
        </w:rPr>
        <w:t xml:space="preserve"> </w:t>
      </w:r>
    </w:p>
    <w:p w14:paraId="16FF66DE" w14:textId="08A0DE57" w:rsidR="00070A67" w:rsidRPr="0075793A" w:rsidRDefault="00070A67" w:rsidP="0075793A">
      <w:pPr>
        <w:pStyle w:val="Listenabsatz"/>
        <w:ind w:left="709"/>
        <w:jc w:val="both"/>
        <w:rPr>
          <w:rFonts w:ascii="Arial" w:hAnsi="Arial" w:cs="Arial"/>
          <w:bCs/>
        </w:rPr>
      </w:pPr>
      <w:r w:rsidRPr="0075793A">
        <w:rPr>
          <w:rFonts w:ascii="Arial" w:hAnsi="Arial" w:cs="Arial"/>
          <w:bCs/>
        </w:rPr>
        <w:t xml:space="preserve">Beschreibung der Maßnahmen zur Qualitätssicherung und </w:t>
      </w:r>
      <w:r w:rsidR="00454A3F">
        <w:rPr>
          <w:rFonts w:ascii="Arial" w:hAnsi="Arial" w:cs="Arial"/>
          <w:bCs/>
        </w:rPr>
        <w:t xml:space="preserve">die </w:t>
      </w:r>
      <w:r w:rsidRPr="0075793A">
        <w:rPr>
          <w:rFonts w:ascii="Arial" w:hAnsi="Arial" w:cs="Arial"/>
          <w:bCs/>
        </w:rPr>
        <w:t>Erfüllung der Anforderungen nach HACCP gemäß der Verordnung EG9 Nr. 852/2004 zur Lebensmittelhygien</w:t>
      </w:r>
      <w:r w:rsidR="0075793A">
        <w:rPr>
          <w:rFonts w:ascii="Arial" w:hAnsi="Arial" w:cs="Arial"/>
          <w:bCs/>
        </w:rPr>
        <w:t xml:space="preserve">e </w:t>
      </w:r>
      <w:r w:rsidRPr="0075793A">
        <w:rPr>
          <w:rFonts w:ascii="Arial" w:hAnsi="Arial" w:cs="Arial"/>
          <w:bCs/>
        </w:rPr>
        <w:t>(Qualitätssicherungs- und Hygienekonzept) sind dem Angebot beizulegen.</w:t>
      </w:r>
    </w:p>
    <w:p w14:paraId="2A4F470A" w14:textId="77777777" w:rsidR="00070A67" w:rsidRDefault="00070A67" w:rsidP="00070A67">
      <w:pPr>
        <w:pStyle w:val="Listenabsatz"/>
        <w:spacing w:line="360" w:lineRule="auto"/>
        <w:rPr>
          <w:rFonts w:ascii="Arial" w:hAnsi="Arial" w:cs="Arial"/>
        </w:rPr>
      </w:pPr>
    </w:p>
    <w:p w14:paraId="0A1C7ABB" w14:textId="73AC2575" w:rsidR="00070A67" w:rsidRPr="00C73203" w:rsidRDefault="00070A67" w:rsidP="00070A67">
      <w:pPr>
        <w:pStyle w:val="Listenabsatz"/>
        <w:numPr>
          <w:ilvl w:val="1"/>
          <w:numId w:val="38"/>
        </w:numPr>
        <w:jc w:val="both"/>
        <w:outlineLvl w:val="1"/>
        <w:rPr>
          <w:rFonts w:ascii="Arial" w:hAnsi="Arial" w:cs="Arial"/>
          <w:b/>
          <w:sz w:val="24"/>
          <w:szCs w:val="24"/>
        </w:rPr>
      </w:pPr>
      <w:bookmarkStart w:id="52" w:name="_Toc227927235"/>
      <w:r>
        <w:rPr>
          <w:rFonts w:ascii="Arial" w:hAnsi="Arial" w:cs="Arial"/>
          <w:b/>
          <w:sz w:val="24"/>
          <w:szCs w:val="24"/>
        </w:rPr>
        <w:t>Qualitätsprofil</w:t>
      </w:r>
      <w:bookmarkEnd w:id="52"/>
    </w:p>
    <w:p w14:paraId="7FE93DB4" w14:textId="0A8EC32F" w:rsidR="00070A67" w:rsidRPr="002917DD" w:rsidRDefault="00070A67" w:rsidP="002917DD">
      <w:pPr>
        <w:pStyle w:val="Listenabsatz"/>
        <w:ind w:left="709"/>
        <w:jc w:val="both"/>
        <w:rPr>
          <w:rFonts w:ascii="Arial" w:hAnsi="Arial" w:cs="Arial"/>
          <w:bCs/>
        </w:rPr>
      </w:pPr>
      <w:r w:rsidRPr="002917DD">
        <w:rPr>
          <w:rFonts w:ascii="Arial" w:hAnsi="Arial" w:cs="Arial"/>
          <w:bCs/>
        </w:rPr>
        <w:t>Dem Angebot ist ein aussagekräftiges Qualitätsprofil mit den Vorzügen, Grundsätzen und den Qualifikationen beizulegen.</w:t>
      </w:r>
    </w:p>
    <w:p w14:paraId="0B56C1FF" w14:textId="77777777" w:rsidR="00070A67" w:rsidRDefault="00070A67" w:rsidP="00070A67">
      <w:pPr>
        <w:pStyle w:val="Listenabsatz"/>
        <w:spacing w:line="360" w:lineRule="auto"/>
        <w:rPr>
          <w:rFonts w:ascii="Arial" w:hAnsi="Arial" w:cs="Arial"/>
        </w:rPr>
      </w:pPr>
    </w:p>
    <w:p w14:paraId="67A1E18C" w14:textId="0B9D5036" w:rsidR="00070A67" w:rsidRPr="00C73203" w:rsidRDefault="00070A67" w:rsidP="00070A67">
      <w:pPr>
        <w:pStyle w:val="Listenabsatz"/>
        <w:numPr>
          <w:ilvl w:val="1"/>
          <w:numId w:val="38"/>
        </w:numPr>
        <w:jc w:val="both"/>
        <w:outlineLvl w:val="1"/>
        <w:rPr>
          <w:rFonts w:ascii="Arial" w:hAnsi="Arial" w:cs="Arial"/>
          <w:b/>
          <w:sz w:val="24"/>
          <w:szCs w:val="24"/>
        </w:rPr>
      </w:pPr>
      <w:bookmarkStart w:id="53" w:name="_Toc227927236"/>
      <w:r>
        <w:rPr>
          <w:rFonts w:ascii="Arial" w:hAnsi="Arial" w:cs="Arial"/>
          <w:b/>
          <w:sz w:val="24"/>
          <w:szCs w:val="24"/>
        </w:rPr>
        <w:t>Probeessen</w:t>
      </w:r>
      <w:bookmarkEnd w:id="53"/>
    </w:p>
    <w:p w14:paraId="7C292940" w14:textId="0AF4E55C" w:rsidR="00070A67" w:rsidRPr="002917DD" w:rsidRDefault="00070A67" w:rsidP="002917DD">
      <w:pPr>
        <w:pStyle w:val="Listenabsatz"/>
        <w:ind w:left="709"/>
        <w:jc w:val="both"/>
        <w:rPr>
          <w:rFonts w:ascii="Arial" w:hAnsi="Arial" w:cs="Arial"/>
          <w:bCs/>
        </w:rPr>
      </w:pPr>
      <w:r w:rsidRPr="002917DD">
        <w:rPr>
          <w:rFonts w:ascii="Arial" w:hAnsi="Arial" w:cs="Arial"/>
          <w:bCs/>
        </w:rPr>
        <w:t>Es findet bei den Bietern der engeren Wahl ein unangemeldetes Probeessen in einer derzeit belieferten Verpflegungseinrichtung statt. Bitte geben Sie Referenzobjekte namentlich an. Die ausschreibende Stelle wird im Bedarfsfall alles Notwendige in die Wege leiten.</w:t>
      </w:r>
    </w:p>
    <w:p w14:paraId="733CA11E" w14:textId="77777777" w:rsidR="00E81B1D" w:rsidRDefault="00E81B1D" w:rsidP="00070A67">
      <w:pPr>
        <w:pStyle w:val="Listenabsatz"/>
        <w:spacing w:line="360" w:lineRule="auto"/>
        <w:rPr>
          <w:rFonts w:ascii="Arial" w:hAnsi="Arial" w:cs="Arial"/>
        </w:rPr>
      </w:pPr>
    </w:p>
    <w:p w14:paraId="1290600F" w14:textId="293CF86B" w:rsidR="00E81B1D" w:rsidRDefault="00E81B1D" w:rsidP="00E81B1D">
      <w:pPr>
        <w:pStyle w:val="Listenabsatz"/>
        <w:numPr>
          <w:ilvl w:val="1"/>
          <w:numId w:val="38"/>
        </w:numPr>
        <w:jc w:val="both"/>
        <w:outlineLvl w:val="1"/>
        <w:rPr>
          <w:rFonts w:ascii="Arial" w:hAnsi="Arial" w:cs="Arial"/>
          <w:b/>
          <w:sz w:val="24"/>
          <w:szCs w:val="24"/>
        </w:rPr>
      </w:pPr>
      <w:bookmarkStart w:id="54" w:name="_Toc227927237"/>
      <w:r>
        <w:rPr>
          <w:rFonts w:ascii="Arial" w:hAnsi="Arial" w:cs="Arial"/>
          <w:b/>
          <w:sz w:val="24"/>
          <w:szCs w:val="24"/>
        </w:rPr>
        <w:t>Lieferscheine</w:t>
      </w:r>
      <w:bookmarkEnd w:id="54"/>
    </w:p>
    <w:p w14:paraId="44B9319C" w14:textId="294D8FDA" w:rsidR="00E81B1D" w:rsidRPr="002917DD" w:rsidRDefault="00E81B1D" w:rsidP="002917DD">
      <w:pPr>
        <w:pStyle w:val="Listenabsatz"/>
        <w:ind w:left="709"/>
        <w:jc w:val="both"/>
        <w:rPr>
          <w:rFonts w:ascii="Arial" w:hAnsi="Arial" w:cs="Arial"/>
          <w:bCs/>
        </w:rPr>
      </w:pPr>
      <w:r w:rsidRPr="002917DD">
        <w:rPr>
          <w:rFonts w:ascii="Arial" w:hAnsi="Arial" w:cs="Arial"/>
          <w:bCs/>
        </w:rPr>
        <w:t>Bei Auftragserteilung hat der Auftragnehmer die Herkunft und Qualität der bezogenen Lebensmittel anhand von Lieferscheinen und sonstigen Belegen für ein Geschäftsjahr zu Prüfungszwecken vorzuhalten und dem Auftraggeber auf Verlangen vorzulegen (ist nicht mit dem Angebot einzureichen).</w:t>
      </w:r>
    </w:p>
    <w:p w14:paraId="1BDF5930" w14:textId="77777777" w:rsidR="00E81B1D" w:rsidRPr="00E81B1D" w:rsidRDefault="00E81B1D" w:rsidP="00E81B1D">
      <w:pPr>
        <w:pStyle w:val="Listenabsatz"/>
        <w:jc w:val="both"/>
        <w:outlineLvl w:val="1"/>
        <w:rPr>
          <w:rFonts w:ascii="Arial" w:hAnsi="Arial" w:cs="Arial"/>
          <w:bCs/>
          <w:sz w:val="24"/>
          <w:szCs w:val="24"/>
        </w:rPr>
      </w:pPr>
    </w:p>
    <w:p w14:paraId="297C718D" w14:textId="3EBEEBAD" w:rsidR="00E81B1D" w:rsidRPr="00C73203" w:rsidRDefault="00E81B1D" w:rsidP="00E81B1D">
      <w:pPr>
        <w:pStyle w:val="Listenabsatz"/>
        <w:numPr>
          <w:ilvl w:val="1"/>
          <w:numId w:val="38"/>
        </w:numPr>
        <w:jc w:val="both"/>
        <w:outlineLvl w:val="1"/>
        <w:rPr>
          <w:rFonts w:ascii="Arial" w:hAnsi="Arial" w:cs="Arial"/>
          <w:b/>
          <w:sz w:val="24"/>
          <w:szCs w:val="24"/>
        </w:rPr>
      </w:pPr>
      <w:bookmarkStart w:id="55" w:name="_Toc227927238"/>
      <w:r>
        <w:rPr>
          <w:rFonts w:ascii="Arial" w:hAnsi="Arial" w:cs="Arial"/>
          <w:b/>
          <w:sz w:val="24"/>
          <w:szCs w:val="24"/>
        </w:rPr>
        <w:t>Leistungsumfang</w:t>
      </w:r>
      <w:bookmarkEnd w:id="55"/>
      <w:r>
        <w:rPr>
          <w:rFonts w:ascii="Arial" w:hAnsi="Arial" w:cs="Arial"/>
          <w:b/>
          <w:sz w:val="24"/>
          <w:szCs w:val="24"/>
        </w:rPr>
        <w:t xml:space="preserve"> </w:t>
      </w:r>
    </w:p>
    <w:p w14:paraId="144F380C" w14:textId="77777777" w:rsidR="00E81B1D" w:rsidRPr="002917DD" w:rsidRDefault="00E81B1D" w:rsidP="002917DD">
      <w:pPr>
        <w:pStyle w:val="Listenabsatz"/>
        <w:ind w:left="709"/>
        <w:jc w:val="both"/>
        <w:rPr>
          <w:rFonts w:ascii="Arial" w:hAnsi="Arial" w:cs="Arial"/>
          <w:bCs/>
        </w:rPr>
      </w:pPr>
      <w:r w:rsidRPr="002917DD">
        <w:rPr>
          <w:rFonts w:ascii="Arial" w:hAnsi="Arial" w:cs="Arial"/>
          <w:bCs/>
        </w:rPr>
        <w:t>Der Auftragnehmer produziert die Speisen in einer eigenen Küche täglich frisch und liefert diese in geeigneten Behältnissen fristgerecht zur jeweiligen Ausgabestelle. Das hierfür erforderliche Equipment (Fahrzeuge, Thermophoren, Ausgabebestecke, Abdeckhauben, usw.) stellt er vollständig bei. Entsprechende Vorgaben sind zu beachten, insbesondere im Hinblick auf Ausgabetemperatur, Erhalt von Optik und Sensorik.</w:t>
      </w:r>
    </w:p>
    <w:p w14:paraId="58E329AF" w14:textId="77777777" w:rsidR="00E81B1D" w:rsidRDefault="00E81B1D" w:rsidP="002917DD">
      <w:pPr>
        <w:pStyle w:val="Listenabsatz"/>
        <w:ind w:left="709"/>
        <w:jc w:val="both"/>
        <w:rPr>
          <w:rFonts w:ascii="Arial" w:hAnsi="Arial" w:cs="Arial"/>
          <w:bCs/>
        </w:rPr>
      </w:pPr>
    </w:p>
    <w:p w14:paraId="0203FC4C" w14:textId="0F07981E" w:rsidR="007B169D" w:rsidRPr="00582E9E" w:rsidRDefault="007B169D" w:rsidP="007B169D">
      <w:pPr>
        <w:pStyle w:val="Listenabsatz"/>
        <w:ind w:left="709"/>
        <w:jc w:val="both"/>
        <w:rPr>
          <w:rFonts w:ascii="Arial" w:hAnsi="Arial" w:cs="Arial"/>
          <w:bCs/>
        </w:rPr>
      </w:pPr>
      <w:r w:rsidRPr="00582E9E">
        <w:rPr>
          <w:rFonts w:ascii="Arial" w:hAnsi="Arial" w:cs="Arial"/>
          <w:bCs/>
        </w:rPr>
        <w:t xml:space="preserve">Alle vom Auftragnehmer verwendeten Geschirre, Ausgabegefäße, (Transport)Behältnisse, Ausgabebestecke, usw. sind von ihm </w:t>
      </w:r>
      <w:r w:rsidR="000C4AED" w:rsidRPr="00582E9E">
        <w:rPr>
          <w:rFonts w:ascii="Arial" w:hAnsi="Arial" w:cs="Arial"/>
          <w:bCs/>
        </w:rPr>
        <w:t>späteste</w:t>
      </w:r>
      <w:r w:rsidR="00886EC0" w:rsidRPr="00582E9E">
        <w:rPr>
          <w:rFonts w:ascii="Arial" w:hAnsi="Arial" w:cs="Arial"/>
          <w:bCs/>
        </w:rPr>
        <w:t>ns bei der nächsten Anlieferung</w:t>
      </w:r>
      <w:r w:rsidRPr="00582E9E">
        <w:rPr>
          <w:rFonts w:ascii="Arial" w:hAnsi="Arial" w:cs="Arial"/>
          <w:bCs/>
        </w:rPr>
        <w:t xml:space="preserve"> wieder abzuholen und einer Reinigung zuzuführen. </w:t>
      </w:r>
    </w:p>
    <w:p w14:paraId="0458CE70" w14:textId="77777777" w:rsidR="007B169D" w:rsidRDefault="007B169D" w:rsidP="002917DD">
      <w:pPr>
        <w:pStyle w:val="Listenabsatz"/>
        <w:ind w:left="709"/>
        <w:jc w:val="both"/>
        <w:rPr>
          <w:rFonts w:ascii="Arial" w:hAnsi="Arial" w:cs="Arial"/>
          <w:bCs/>
        </w:rPr>
      </w:pPr>
    </w:p>
    <w:p w14:paraId="3E25D6C9" w14:textId="1BC4A7D7" w:rsidR="00E81B1D" w:rsidRDefault="00E81B1D" w:rsidP="002917DD">
      <w:pPr>
        <w:pStyle w:val="Listenabsatz"/>
        <w:ind w:left="709"/>
        <w:jc w:val="both"/>
        <w:rPr>
          <w:rFonts w:ascii="Arial" w:hAnsi="Arial" w:cs="Arial"/>
          <w:bCs/>
        </w:rPr>
      </w:pPr>
      <w:r w:rsidRPr="002917DD">
        <w:rPr>
          <w:rFonts w:ascii="Arial" w:hAnsi="Arial" w:cs="Arial"/>
          <w:bCs/>
        </w:rPr>
        <w:t>Es ist möglich (aber keine zwingende Vorgabe), eine Zubereitungsküche in der Magister-</w:t>
      </w:r>
      <w:proofErr w:type="spellStart"/>
      <w:r w:rsidRPr="002917DD">
        <w:rPr>
          <w:rFonts w:ascii="Arial" w:hAnsi="Arial" w:cs="Arial"/>
          <w:bCs/>
        </w:rPr>
        <w:t>Laukhard</w:t>
      </w:r>
      <w:proofErr w:type="spellEnd"/>
      <w:r w:rsidRPr="002917DD">
        <w:rPr>
          <w:rFonts w:ascii="Arial" w:hAnsi="Arial" w:cs="Arial"/>
          <w:bCs/>
        </w:rPr>
        <w:t xml:space="preserve">-IGS </w:t>
      </w:r>
      <w:r w:rsidR="00AC7911">
        <w:rPr>
          <w:rFonts w:ascii="Arial" w:hAnsi="Arial" w:cs="Arial"/>
          <w:bCs/>
        </w:rPr>
        <w:t xml:space="preserve">in </w:t>
      </w:r>
      <w:r w:rsidRPr="002917DD">
        <w:rPr>
          <w:rFonts w:ascii="Arial" w:hAnsi="Arial" w:cs="Arial"/>
          <w:bCs/>
        </w:rPr>
        <w:t>Herrstein-Rhaunen am Standort in Herrstein zu nutzen. Der Wunsch wäre im Angebot</w:t>
      </w:r>
      <w:r w:rsidR="00442F7F">
        <w:rPr>
          <w:rFonts w:ascii="Arial" w:hAnsi="Arial" w:cs="Arial"/>
          <w:bCs/>
        </w:rPr>
        <w:t xml:space="preserve"> auf einem gesonderten Blatt</w:t>
      </w:r>
      <w:r w:rsidRPr="002917DD">
        <w:rPr>
          <w:rFonts w:ascii="Arial" w:hAnsi="Arial" w:cs="Arial"/>
          <w:bCs/>
        </w:rPr>
        <w:t xml:space="preserve"> mit anzugeben. Ein Muster des Pachtvertrags ist den Unterlagen beigefügt (Anl. </w:t>
      </w:r>
      <w:r w:rsidR="00FE72B9" w:rsidRPr="00FE72B9">
        <w:rPr>
          <w:rFonts w:ascii="Arial" w:hAnsi="Arial" w:cs="Arial"/>
          <w:bCs/>
        </w:rPr>
        <w:t>23</w:t>
      </w:r>
      <w:r w:rsidRPr="002917DD">
        <w:rPr>
          <w:rFonts w:ascii="Arial" w:hAnsi="Arial" w:cs="Arial"/>
          <w:bCs/>
        </w:rPr>
        <w:t>), ebenso eine Planübersicht der Küche (Anl.</w:t>
      </w:r>
      <w:r w:rsidR="00FE72B9">
        <w:rPr>
          <w:rFonts w:ascii="Arial" w:hAnsi="Arial" w:cs="Arial"/>
          <w:bCs/>
        </w:rPr>
        <w:t xml:space="preserve"> 24</w:t>
      </w:r>
      <w:r w:rsidRPr="002917DD">
        <w:rPr>
          <w:rFonts w:ascii="Arial" w:hAnsi="Arial" w:cs="Arial"/>
          <w:bCs/>
        </w:rPr>
        <w:t>).</w:t>
      </w:r>
      <w:r w:rsidR="007B169D">
        <w:rPr>
          <w:rFonts w:ascii="Arial" w:hAnsi="Arial" w:cs="Arial"/>
          <w:bCs/>
        </w:rPr>
        <w:t xml:space="preserve"> Siehe auch Pkt. 1.2.</w:t>
      </w:r>
    </w:p>
    <w:p w14:paraId="18A274EF" w14:textId="77777777" w:rsidR="007B169D" w:rsidRPr="002917DD" w:rsidRDefault="007B169D" w:rsidP="002917DD">
      <w:pPr>
        <w:pStyle w:val="Listenabsatz"/>
        <w:ind w:left="709"/>
        <w:jc w:val="both"/>
        <w:rPr>
          <w:rFonts w:ascii="Arial" w:hAnsi="Arial" w:cs="Arial"/>
          <w:bCs/>
        </w:rPr>
      </w:pPr>
    </w:p>
    <w:p w14:paraId="268BEB56" w14:textId="77777777" w:rsidR="00070A67" w:rsidRPr="00070A67" w:rsidRDefault="00070A67" w:rsidP="00070A67">
      <w:pPr>
        <w:pStyle w:val="Listenabsatz"/>
        <w:spacing w:line="360" w:lineRule="auto"/>
        <w:rPr>
          <w:rFonts w:ascii="Arial" w:hAnsi="Arial" w:cs="Arial"/>
        </w:rPr>
      </w:pPr>
    </w:p>
    <w:sectPr w:rsidR="00070A67" w:rsidRPr="00070A67" w:rsidSect="00AD1AFB">
      <w:headerReference w:type="default" r:id="rId9"/>
      <w:footerReference w:type="default" r:id="rId10"/>
      <w:headerReference w:type="first" r:id="rId11"/>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9FCA3" w14:textId="77777777" w:rsidR="004F4369" w:rsidRDefault="004F4369" w:rsidP="00D66E75">
      <w:pPr>
        <w:spacing w:after="0" w:line="240" w:lineRule="auto"/>
      </w:pPr>
      <w:r>
        <w:separator/>
      </w:r>
    </w:p>
  </w:endnote>
  <w:endnote w:type="continuationSeparator" w:id="0">
    <w:p w14:paraId="0EA89E3C" w14:textId="77777777" w:rsidR="004F4369" w:rsidRDefault="004F4369" w:rsidP="00D66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74197183"/>
      <w:docPartObj>
        <w:docPartGallery w:val="Page Numbers (Bottom of Page)"/>
        <w:docPartUnique/>
      </w:docPartObj>
    </w:sdtPr>
    <w:sdtContent>
      <w:sdt>
        <w:sdtPr>
          <w:rPr>
            <w:rFonts w:ascii="Arial" w:hAnsi="Arial" w:cs="Arial"/>
          </w:rPr>
          <w:id w:val="-1769616900"/>
          <w:docPartObj>
            <w:docPartGallery w:val="Page Numbers (Top of Page)"/>
            <w:docPartUnique/>
          </w:docPartObj>
        </w:sdtPr>
        <w:sdtContent>
          <w:p w14:paraId="11C4E464" w14:textId="43B01528" w:rsidR="003E4C75" w:rsidRPr="00F53DA8" w:rsidRDefault="003E4C75">
            <w:pPr>
              <w:pStyle w:val="Fuzeile"/>
              <w:jc w:val="right"/>
              <w:rPr>
                <w:rFonts w:ascii="Arial" w:hAnsi="Arial" w:cs="Arial"/>
              </w:rPr>
            </w:pPr>
            <w:r w:rsidRPr="00442F7F">
              <w:rPr>
                <w:rFonts w:ascii="Arial" w:hAnsi="Arial" w:cs="Arial"/>
                <w:sz w:val="14"/>
                <w:szCs w:val="14"/>
              </w:rPr>
              <w:t xml:space="preserve">Seite </w:t>
            </w:r>
            <w:r w:rsidRPr="00442F7F">
              <w:rPr>
                <w:rFonts w:ascii="Arial" w:hAnsi="Arial" w:cs="Arial"/>
                <w:sz w:val="14"/>
                <w:szCs w:val="14"/>
              </w:rPr>
              <w:fldChar w:fldCharType="begin"/>
            </w:r>
            <w:r w:rsidRPr="00442F7F">
              <w:rPr>
                <w:rFonts w:ascii="Arial" w:hAnsi="Arial" w:cs="Arial"/>
                <w:sz w:val="14"/>
                <w:szCs w:val="14"/>
              </w:rPr>
              <w:instrText>PAGE</w:instrText>
            </w:r>
            <w:r w:rsidRPr="00442F7F">
              <w:rPr>
                <w:rFonts w:ascii="Arial" w:hAnsi="Arial" w:cs="Arial"/>
                <w:sz w:val="14"/>
                <w:szCs w:val="14"/>
              </w:rPr>
              <w:fldChar w:fldCharType="separate"/>
            </w:r>
            <w:r w:rsidR="00424743">
              <w:rPr>
                <w:rFonts w:ascii="Arial" w:hAnsi="Arial" w:cs="Arial"/>
                <w:noProof/>
                <w:sz w:val="14"/>
                <w:szCs w:val="14"/>
              </w:rPr>
              <w:t>6</w:t>
            </w:r>
            <w:r w:rsidRPr="00442F7F">
              <w:rPr>
                <w:rFonts w:ascii="Arial" w:hAnsi="Arial" w:cs="Arial"/>
                <w:sz w:val="14"/>
                <w:szCs w:val="14"/>
              </w:rPr>
              <w:fldChar w:fldCharType="end"/>
            </w:r>
            <w:r w:rsidRPr="00442F7F">
              <w:rPr>
                <w:rFonts w:ascii="Arial" w:hAnsi="Arial" w:cs="Arial"/>
                <w:sz w:val="14"/>
                <w:szCs w:val="14"/>
              </w:rPr>
              <w:t xml:space="preserve"> von </w:t>
            </w:r>
            <w:r w:rsidRPr="00442F7F">
              <w:rPr>
                <w:rFonts w:ascii="Arial" w:hAnsi="Arial" w:cs="Arial"/>
                <w:sz w:val="14"/>
                <w:szCs w:val="14"/>
              </w:rPr>
              <w:fldChar w:fldCharType="begin"/>
            </w:r>
            <w:r w:rsidRPr="00442F7F">
              <w:rPr>
                <w:rFonts w:ascii="Arial" w:hAnsi="Arial" w:cs="Arial"/>
                <w:sz w:val="14"/>
                <w:szCs w:val="14"/>
              </w:rPr>
              <w:instrText>NUMPAGES</w:instrText>
            </w:r>
            <w:r w:rsidRPr="00442F7F">
              <w:rPr>
                <w:rFonts w:ascii="Arial" w:hAnsi="Arial" w:cs="Arial"/>
                <w:sz w:val="14"/>
                <w:szCs w:val="14"/>
              </w:rPr>
              <w:fldChar w:fldCharType="separate"/>
            </w:r>
            <w:r w:rsidR="00424743">
              <w:rPr>
                <w:rFonts w:ascii="Arial" w:hAnsi="Arial" w:cs="Arial"/>
                <w:noProof/>
                <w:sz w:val="14"/>
                <w:szCs w:val="14"/>
              </w:rPr>
              <w:t>9</w:t>
            </w:r>
            <w:r w:rsidRPr="00442F7F">
              <w:rPr>
                <w:rFonts w:ascii="Arial" w:hAnsi="Arial" w:cs="Arial"/>
                <w:sz w:val="14"/>
                <w:szCs w:val="14"/>
              </w:rPr>
              <w:fldChar w:fldCharType="end"/>
            </w:r>
          </w:p>
        </w:sdtContent>
      </w:sdt>
    </w:sdtContent>
  </w:sdt>
  <w:p w14:paraId="497A78F0" w14:textId="77777777" w:rsidR="003E4C75" w:rsidRDefault="003E4C7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6838" w14:textId="77777777" w:rsidR="004F4369" w:rsidRDefault="004F4369" w:rsidP="00D66E75">
      <w:pPr>
        <w:spacing w:after="0" w:line="240" w:lineRule="auto"/>
      </w:pPr>
      <w:r>
        <w:separator/>
      </w:r>
    </w:p>
  </w:footnote>
  <w:footnote w:type="continuationSeparator" w:id="0">
    <w:p w14:paraId="3B06AE7F" w14:textId="77777777" w:rsidR="004F4369" w:rsidRDefault="004F4369" w:rsidP="00D66E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DB69A" w14:textId="073926A9" w:rsidR="003E4C75" w:rsidRDefault="00DA2524" w:rsidP="00B42739">
    <w:pPr>
      <w:pStyle w:val="Kopfzeile"/>
      <w:pBdr>
        <w:bottom w:val="single" w:sz="6" w:space="1" w:color="auto"/>
      </w:pBdr>
      <w:jc w:val="center"/>
      <w:rPr>
        <w:rFonts w:ascii="Arial" w:hAnsi="Arial" w:cs="Arial"/>
      </w:rPr>
    </w:pPr>
    <w:r>
      <w:rPr>
        <w:rFonts w:ascii="Arial" w:hAnsi="Arial" w:cs="Arial"/>
      </w:rPr>
      <w:t xml:space="preserve">Leistungsbeschreibung </w:t>
    </w:r>
    <w:r w:rsidR="008E6207">
      <w:rPr>
        <w:rFonts w:ascii="Arial" w:hAnsi="Arial" w:cs="Arial"/>
      </w:rPr>
      <w:t xml:space="preserve">zu LOS </w:t>
    </w:r>
    <w:r w:rsidR="00051535">
      <w:rPr>
        <w:rFonts w:ascii="Arial" w:hAnsi="Arial" w:cs="Arial"/>
      </w:rPr>
      <w:t>1</w:t>
    </w:r>
    <w:r w:rsidR="008E6207">
      <w:rPr>
        <w:rFonts w:ascii="Arial" w:hAnsi="Arial" w:cs="Arial"/>
      </w:rPr>
      <w:t xml:space="preserve"> – </w:t>
    </w:r>
    <w:r w:rsidR="00051535">
      <w:rPr>
        <w:rFonts w:ascii="Arial" w:hAnsi="Arial" w:cs="Arial"/>
      </w:rPr>
      <w:t xml:space="preserve">Mittagsverpflegung für Schulzentrum Auf </w:t>
    </w:r>
    <w:proofErr w:type="gramStart"/>
    <w:r w:rsidR="00051535">
      <w:rPr>
        <w:rFonts w:ascii="Arial" w:hAnsi="Arial" w:cs="Arial"/>
      </w:rPr>
      <w:t>der Bein</w:t>
    </w:r>
    <w:proofErr w:type="gramEnd"/>
    <w:r w:rsidR="00051535">
      <w:rPr>
        <w:rFonts w:ascii="Arial" w:hAnsi="Arial" w:cs="Arial"/>
      </w:rPr>
      <w:t xml:space="preserve"> und Peter-Caesar-Schule</w:t>
    </w:r>
  </w:p>
  <w:p w14:paraId="19651244" w14:textId="77777777" w:rsidR="00AA4DD7" w:rsidRPr="00012B3B" w:rsidRDefault="00AA4DD7" w:rsidP="00B42739">
    <w:pPr>
      <w:pStyle w:val="Kopfzeile"/>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B9069" w14:textId="49696D9F" w:rsidR="00331A40" w:rsidRPr="00331A40" w:rsidRDefault="00331A40" w:rsidP="00331A40">
    <w:pPr>
      <w:pStyle w:val="Kopfzeile"/>
      <w:jc w:val="right"/>
      <w:rPr>
        <w:rFonts w:ascii="Arial" w:hAnsi="Arial" w:cs="Arial"/>
      </w:rPr>
    </w:pPr>
    <w:r>
      <w:rPr>
        <w:rFonts w:ascii="Arial" w:hAnsi="Arial" w:cs="Arial"/>
      </w:rPr>
      <w:t>Anlage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0EE0"/>
    <w:multiLevelType w:val="hybridMultilevel"/>
    <w:tmpl w:val="7100A04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4C06504"/>
    <w:multiLevelType w:val="hybridMultilevel"/>
    <w:tmpl w:val="E8082A04"/>
    <w:lvl w:ilvl="0" w:tplc="71CAE5D0">
      <w:start w:val="5"/>
      <w:numFmt w:val="bullet"/>
      <w:lvlText w:val=""/>
      <w:lvlJc w:val="left"/>
      <w:pPr>
        <w:ind w:left="1806" w:hanging="360"/>
      </w:pPr>
      <w:rPr>
        <w:rFonts w:ascii="Wingdings" w:eastAsiaTheme="minorHAnsi" w:hAnsi="Wingdings" w:cs="Arial" w:hint="default"/>
      </w:rPr>
    </w:lvl>
    <w:lvl w:ilvl="1" w:tplc="04070003" w:tentative="1">
      <w:start w:val="1"/>
      <w:numFmt w:val="bullet"/>
      <w:lvlText w:val="o"/>
      <w:lvlJc w:val="left"/>
      <w:pPr>
        <w:ind w:left="2526" w:hanging="360"/>
      </w:pPr>
      <w:rPr>
        <w:rFonts w:ascii="Courier New" w:hAnsi="Courier New" w:cs="Courier New" w:hint="default"/>
      </w:rPr>
    </w:lvl>
    <w:lvl w:ilvl="2" w:tplc="04070005" w:tentative="1">
      <w:start w:val="1"/>
      <w:numFmt w:val="bullet"/>
      <w:lvlText w:val=""/>
      <w:lvlJc w:val="left"/>
      <w:pPr>
        <w:ind w:left="3246" w:hanging="360"/>
      </w:pPr>
      <w:rPr>
        <w:rFonts w:ascii="Wingdings" w:hAnsi="Wingdings" w:hint="default"/>
      </w:rPr>
    </w:lvl>
    <w:lvl w:ilvl="3" w:tplc="04070001" w:tentative="1">
      <w:start w:val="1"/>
      <w:numFmt w:val="bullet"/>
      <w:lvlText w:val=""/>
      <w:lvlJc w:val="left"/>
      <w:pPr>
        <w:ind w:left="3966" w:hanging="360"/>
      </w:pPr>
      <w:rPr>
        <w:rFonts w:ascii="Symbol" w:hAnsi="Symbol" w:hint="default"/>
      </w:rPr>
    </w:lvl>
    <w:lvl w:ilvl="4" w:tplc="04070003" w:tentative="1">
      <w:start w:val="1"/>
      <w:numFmt w:val="bullet"/>
      <w:lvlText w:val="o"/>
      <w:lvlJc w:val="left"/>
      <w:pPr>
        <w:ind w:left="4686" w:hanging="360"/>
      </w:pPr>
      <w:rPr>
        <w:rFonts w:ascii="Courier New" w:hAnsi="Courier New" w:cs="Courier New" w:hint="default"/>
      </w:rPr>
    </w:lvl>
    <w:lvl w:ilvl="5" w:tplc="04070005" w:tentative="1">
      <w:start w:val="1"/>
      <w:numFmt w:val="bullet"/>
      <w:lvlText w:val=""/>
      <w:lvlJc w:val="left"/>
      <w:pPr>
        <w:ind w:left="5406" w:hanging="360"/>
      </w:pPr>
      <w:rPr>
        <w:rFonts w:ascii="Wingdings" w:hAnsi="Wingdings" w:hint="default"/>
      </w:rPr>
    </w:lvl>
    <w:lvl w:ilvl="6" w:tplc="04070001" w:tentative="1">
      <w:start w:val="1"/>
      <w:numFmt w:val="bullet"/>
      <w:lvlText w:val=""/>
      <w:lvlJc w:val="left"/>
      <w:pPr>
        <w:ind w:left="6126" w:hanging="360"/>
      </w:pPr>
      <w:rPr>
        <w:rFonts w:ascii="Symbol" w:hAnsi="Symbol" w:hint="default"/>
      </w:rPr>
    </w:lvl>
    <w:lvl w:ilvl="7" w:tplc="04070003" w:tentative="1">
      <w:start w:val="1"/>
      <w:numFmt w:val="bullet"/>
      <w:lvlText w:val="o"/>
      <w:lvlJc w:val="left"/>
      <w:pPr>
        <w:ind w:left="6846" w:hanging="360"/>
      </w:pPr>
      <w:rPr>
        <w:rFonts w:ascii="Courier New" w:hAnsi="Courier New" w:cs="Courier New" w:hint="default"/>
      </w:rPr>
    </w:lvl>
    <w:lvl w:ilvl="8" w:tplc="04070005" w:tentative="1">
      <w:start w:val="1"/>
      <w:numFmt w:val="bullet"/>
      <w:lvlText w:val=""/>
      <w:lvlJc w:val="left"/>
      <w:pPr>
        <w:ind w:left="7566" w:hanging="360"/>
      </w:pPr>
      <w:rPr>
        <w:rFonts w:ascii="Wingdings" w:hAnsi="Wingdings" w:hint="default"/>
      </w:rPr>
    </w:lvl>
  </w:abstractNum>
  <w:abstractNum w:abstractNumId="2" w15:restartNumberingAfterBreak="0">
    <w:nsid w:val="04F720FA"/>
    <w:multiLevelType w:val="hybridMultilevel"/>
    <w:tmpl w:val="6BA87656"/>
    <w:lvl w:ilvl="0" w:tplc="70EEC490">
      <w:start w:val="2"/>
      <w:numFmt w:val="bullet"/>
      <w:lvlText w:val="-"/>
      <w:lvlJc w:val="left"/>
      <w:pPr>
        <w:ind w:left="1083" w:hanging="360"/>
      </w:pPr>
      <w:rPr>
        <w:rFonts w:ascii="Arial" w:eastAsiaTheme="minorHAnsi" w:hAnsi="Arial" w:cs="Arial" w:hint="default"/>
      </w:rPr>
    </w:lvl>
    <w:lvl w:ilvl="1" w:tplc="04070003" w:tentative="1">
      <w:start w:val="1"/>
      <w:numFmt w:val="bullet"/>
      <w:lvlText w:val="o"/>
      <w:lvlJc w:val="left"/>
      <w:pPr>
        <w:ind w:left="1803" w:hanging="360"/>
      </w:pPr>
      <w:rPr>
        <w:rFonts w:ascii="Courier New" w:hAnsi="Courier New" w:cs="Courier New" w:hint="default"/>
      </w:rPr>
    </w:lvl>
    <w:lvl w:ilvl="2" w:tplc="04070005" w:tentative="1">
      <w:start w:val="1"/>
      <w:numFmt w:val="bullet"/>
      <w:lvlText w:val=""/>
      <w:lvlJc w:val="left"/>
      <w:pPr>
        <w:ind w:left="2523" w:hanging="360"/>
      </w:pPr>
      <w:rPr>
        <w:rFonts w:ascii="Wingdings" w:hAnsi="Wingdings" w:hint="default"/>
      </w:rPr>
    </w:lvl>
    <w:lvl w:ilvl="3" w:tplc="04070001" w:tentative="1">
      <w:start w:val="1"/>
      <w:numFmt w:val="bullet"/>
      <w:lvlText w:val=""/>
      <w:lvlJc w:val="left"/>
      <w:pPr>
        <w:ind w:left="3243" w:hanging="360"/>
      </w:pPr>
      <w:rPr>
        <w:rFonts w:ascii="Symbol" w:hAnsi="Symbol" w:hint="default"/>
      </w:rPr>
    </w:lvl>
    <w:lvl w:ilvl="4" w:tplc="04070003" w:tentative="1">
      <w:start w:val="1"/>
      <w:numFmt w:val="bullet"/>
      <w:lvlText w:val="o"/>
      <w:lvlJc w:val="left"/>
      <w:pPr>
        <w:ind w:left="3963" w:hanging="360"/>
      </w:pPr>
      <w:rPr>
        <w:rFonts w:ascii="Courier New" w:hAnsi="Courier New" w:cs="Courier New" w:hint="default"/>
      </w:rPr>
    </w:lvl>
    <w:lvl w:ilvl="5" w:tplc="04070005" w:tentative="1">
      <w:start w:val="1"/>
      <w:numFmt w:val="bullet"/>
      <w:lvlText w:val=""/>
      <w:lvlJc w:val="left"/>
      <w:pPr>
        <w:ind w:left="4683" w:hanging="360"/>
      </w:pPr>
      <w:rPr>
        <w:rFonts w:ascii="Wingdings" w:hAnsi="Wingdings" w:hint="default"/>
      </w:rPr>
    </w:lvl>
    <w:lvl w:ilvl="6" w:tplc="04070001" w:tentative="1">
      <w:start w:val="1"/>
      <w:numFmt w:val="bullet"/>
      <w:lvlText w:val=""/>
      <w:lvlJc w:val="left"/>
      <w:pPr>
        <w:ind w:left="5403" w:hanging="360"/>
      </w:pPr>
      <w:rPr>
        <w:rFonts w:ascii="Symbol" w:hAnsi="Symbol" w:hint="default"/>
      </w:rPr>
    </w:lvl>
    <w:lvl w:ilvl="7" w:tplc="04070003" w:tentative="1">
      <w:start w:val="1"/>
      <w:numFmt w:val="bullet"/>
      <w:lvlText w:val="o"/>
      <w:lvlJc w:val="left"/>
      <w:pPr>
        <w:ind w:left="6123" w:hanging="360"/>
      </w:pPr>
      <w:rPr>
        <w:rFonts w:ascii="Courier New" w:hAnsi="Courier New" w:cs="Courier New" w:hint="default"/>
      </w:rPr>
    </w:lvl>
    <w:lvl w:ilvl="8" w:tplc="04070005" w:tentative="1">
      <w:start w:val="1"/>
      <w:numFmt w:val="bullet"/>
      <w:lvlText w:val=""/>
      <w:lvlJc w:val="left"/>
      <w:pPr>
        <w:ind w:left="6843" w:hanging="360"/>
      </w:pPr>
      <w:rPr>
        <w:rFonts w:ascii="Wingdings" w:hAnsi="Wingdings" w:hint="default"/>
      </w:rPr>
    </w:lvl>
  </w:abstractNum>
  <w:abstractNum w:abstractNumId="3" w15:restartNumberingAfterBreak="0">
    <w:nsid w:val="07713622"/>
    <w:multiLevelType w:val="hybridMultilevel"/>
    <w:tmpl w:val="F21E22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A035957"/>
    <w:multiLevelType w:val="hybridMultilevel"/>
    <w:tmpl w:val="393AD376"/>
    <w:lvl w:ilvl="0" w:tplc="77F44ADC">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5" w15:restartNumberingAfterBreak="0">
    <w:nsid w:val="0AF34A45"/>
    <w:multiLevelType w:val="hybridMultilevel"/>
    <w:tmpl w:val="066EF09C"/>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0D116E1B"/>
    <w:multiLevelType w:val="hybridMultilevel"/>
    <w:tmpl w:val="B178FACC"/>
    <w:lvl w:ilvl="0" w:tplc="78D64AAA">
      <w:start w:val="1"/>
      <w:numFmt w:val="decimal"/>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7" w15:restartNumberingAfterBreak="0">
    <w:nsid w:val="0D3F5752"/>
    <w:multiLevelType w:val="hybridMultilevel"/>
    <w:tmpl w:val="73B2EA82"/>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8" w15:restartNumberingAfterBreak="0">
    <w:nsid w:val="16654CBB"/>
    <w:multiLevelType w:val="hybridMultilevel"/>
    <w:tmpl w:val="C0B69A8C"/>
    <w:lvl w:ilvl="0" w:tplc="7D8E3D6C">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182BFE"/>
    <w:multiLevelType w:val="hybridMultilevel"/>
    <w:tmpl w:val="F53A6F5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0" w15:restartNumberingAfterBreak="0">
    <w:nsid w:val="1FA23A8C"/>
    <w:multiLevelType w:val="hybridMultilevel"/>
    <w:tmpl w:val="B178FACC"/>
    <w:lvl w:ilvl="0" w:tplc="78D64AAA">
      <w:start w:val="1"/>
      <w:numFmt w:val="decimal"/>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11" w15:restartNumberingAfterBreak="0">
    <w:nsid w:val="21D35984"/>
    <w:multiLevelType w:val="hybridMultilevel"/>
    <w:tmpl w:val="B178FACC"/>
    <w:lvl w:ilvl="0" w:tplc="78D64AAA">
      <w:start w:val="1"/>
      <w:numFmt w:val="decimal"/>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12" w15:restartNumberingAfterBreak="0">
    <w:nsid w:val="299C76A4"/>
    <w:multiLevelType w:val="hybridMultilevel"/>
    <w:tmpl w:val="B178FACC"/>
    <w:lvl w:ilvl="0" w:tplc="78D64AAA">
      <w:start w:val="1"/>
      <w:numFmt w:val="decimal"/>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13" w15:restartNumberingAfterBreak="0">
    <w:nsid w:val="2A5D6581"/>
    <w:multiLevelType w:val="multilevel"/>
    <w:tmpl w:val="B176A086"/>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B0237E7"/>
    <w:multiLevelType w:val="hybridMultilevel"/>
    <w:tmpl w:val="91947548"/>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5" w15:restartNumberingAfterBreak="0">
    <w:nsid w:val="2F686C2F"/>
    <w:multiLevelType w:val="hybridMultilevel"/>
    <w:tmpl w:val="B0788F74"/>
    <w:lvl w:ilvl="0" w:tplc="C1A8EB84">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000D51"/>
    <w:multiLevelType w:val="hybridMultilevel"/>
    <w:tmpl w:val="422885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2C75F6"/>
    <w:multiLevelType w:val="hybridMultilevel"/>
    <w:tmpl w:val="645A4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1AC298E"/>
    <w:multiLevelType w:val="hybridMultilevel"/>
    <w:tmpl w:val="C6926D94"/>
    <w:lvl w:ilvl="0" w:tplc="D5F2341E">
      <w:start w:val="1"/>
      <w:numFmt w:val="decimal"/>
      <w:lvlText w:val="%1."/>
      <w:lvlJc w:val="left"/>
      <w:pPr>
        <w:ind w:left="3900" w:hanging="360"/>
      </w:pPr>
      <w:rPr>
        <w:rFonts w:hint="default"/>
      </w:rPr>
    </w:lvl>
    <w:lvl w:ilvl="1" w:tplc="04070019" w:tentative="1">
      <w:start w:val="1"/>
      <w:numFmt w:val="lowerLetter"/>
      <w:lvlText w:val="%2."/>
      <w:lvlJc w:val="left"/>
      <w:pPr>
        <w:ind w:left="4620" w:hanging="360"/>
      </w:pPr>
    </w:lvl>
    <w:lvl w:ilvl="2" w:tplc="0407001B" w:tentative="1">
      <w:start w:val="1"/>
      <w:numFmt w:val="lowerRoman"/>
      <w:lvlText w:val="%3."/>
      <w:lvlJc w:val="right"/>
      <w:pPr>
        <w:ind w:left="5340" w:hanging="180"/>
      </w:pPr>
    </w:lvl>
    <w:lvl w:ilvl="3" w:tplc="0407000F" w:tentative="1">
      <w:start w:val="1"/>
      <w:numFmt w:val="decimal"/>
      <w:lvlText w:val="%4."/>
      <w:lvlJc w:val="left"/>
      <w:pPr>
        <w:ind w:left="6060" w:hanging="360"/>
      </w:pPr>
    </w:lvl>
    <w:lvl w:ilvl="4" w:tplc="04070019" w:tentative="1">
      <w:start w:val="1"/>
      <w:numFmt w:val="lowerLetter"/>
      <w:lvlText w:val="%5."/>
      <w:lvlJc w:val="left"/>
      <w:pPr>
        <w:ind w:left="6780" w:hanging="360"/>
      </w:pPr>
    </w:lvl>
    <w:lvl w:ilvl="5" w:tplc="0407001B" w:tentative="1">
      <w:start w:val="1"/>
      <w:numFmt w:val="lowerRoman"/>
      <w:lvlText w:val="%6."/>
      <w:lvlJc w:val="right"/>
      <w:pPr>
        <w:ind w:left="7500" w:hanging="180"/>
      </w:pPr>
    </w:lvl>
    <w:lvl w:ilvl="6" w:tplc="0407000F" w:tentative="1">
      <w:start w:val="1"/>
      <w:numFmt w:val="decimal"/>
      <w:lvlText w:val="%7."/>
      <w:lvlJc w:val="left"/>
      <w:pPr>
        <w:ind w:left="8220" w:hanging="360"/>
      </w:pPr>
    </w:lvl>
    <w:lvl w:ilvl="7" w:tplc="04070019" w:tentative="1">
      <w:start w:val="1"/>
      <w:numFmt w:val="lowerLetter"/>
      <w:lvlText w:val="%8."/>
      <w:lvlJc w:val="left"/>
      <w:pPr>
        <w:ind w:left="8940" w:hanging="360"/>
      </w:pPr>
    </w:lvl>
    <w:lvl w:ilvl="8" w:tplc="0407001B" w:tentative="1">
      <w:start w:val="1"/>
      <w:numFmt w:val="lowerRoman"/>
      <w:lvlText w:val="%9."/>
      <w:lvlJc w:val="right"/>
      <w:pPr>
        <w:ind w:left="9660" w:hanging="180"/>
      </w:pPr>
    </w:lvl>
  </w:abstractNum>
  <w:abstractNum w:abstractNumId="19" w15:restartNumberingAfterBreak="0">
    <w:nsid w:val="45191555"/>
    <w:multiLevelType w:val="hybridMultilevel"/>
    <w:tmpl w:val="2CC4D3B8"/>
    <w:lvl w:ilvl="0" w:tplc="E55C9F1A">
      <w:numFmt w:val="bullet"/>
      <w:lvlText w:val="-"/>
      <w:lvlJc w:val="left"/>
      <w:pPr>
        <w:ind w:left="1152" w:hanging="360"/>
      </w:pPr>
      <w:rPr>
        <w:rFonts w:ascii="Arial" w:eastAsiaTheme="minorHAnsi" w:hAnsi="Arial" w:cs="Arial"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20" w15:restartNumberingAfterBreak="0">
    <w:nsid w:val="45B32458"/>
    <w:multiLevelType w:val="hybridMultilevel"/>
    <w:tmpl w:val="79A41604"/>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1" w15:restartNumberingAfterBreak="0">
    <w:nsid w:val="48E7020C"/>
    <w:multiLevelType w:val="multilevel"/>
    <w:tmpl w:val="48622B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35570C"/>
    <w:multiLevelType w:val="hybridMultilevel"/>
    <w:tmpl w:val="98C08C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EF12931"/>
    <w:multiLevelType w:val="multilevel"/>
    <w:tmpl w:val="48622B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04C2E20"/>
    <w:multiLevelType w:val="hybridMultilevel"/>
    <w:tmpl w:val="28186FBA"/>
    <w:lvl w:ilvl="0" w:tplc="0E38DCAA">
      <w:start w:val="1"/>
      <w:numFmt w:val="decimal"/>
      <w:lvlText w:val="%1."/>
      <w:lvlJc w:val="left"/>
      <w:pPr>
        <w:ind w:left="1083" w:hanging="360"/>
      </w:pPr>
      <w:rPr>
        <w:rFonts w:hint="default"/>
      </w:r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25" w15:restartNumberingAfterBreak="0">
    <w:nsid w:val="50DA0558"/>
    <w:multiLevelType w:val="hybridMultilevel"/>
    <w:tmpl w:val="FC9EF63A"/>
    <w:lvl w:ilvl="0" w:tplc="D1F0605C">
      <w:start w:val="1"/>
      <w:numFmt w:val="decimal"/>
      <w:lvlText w:val="(%1."/>
      <w:lvlJc w:val="left"/>
      <w:pPr>
        <w:ind w:left="3905" w:hanging="360"/>
      </w:pPr>
      <w:rPr>
        <w:rFonts w:hint="default"/>
      </w:rPr>
    </w:lvl>
    <w:lvl w:ilvl="1" w:tplc="04070019">
      <w:start w:val="1"/>
      <w:numFmt w:val="lowerLetter"/>
      <w:lvlText w:val="%2."/>
      <w:lvlJc w:val="left"/>
      <w:pPr>
        <w:ind w:left="4625" w:hanging="360"/>
      </w:pPr>
    </w:lvl>
    <w:lvl w:ilvl="2" w:tplc="0407001B" w:tentative="1">
      <w:start w:val="1"/>
      <w:numFmt w:val="lowerRoman"/>
      <w:lvlText w:val="%3."/>
      <w:lvlJc w:val="right"/>
      <w:pPr>
        <w:ind w:left="5345" w:hanging="180"/>
      </w:pPr>
    </w:lvl>
    <w:lvl w:ilvl="3" w:tplc="0407000F" w:tentative="1">
      <w:start w:val="1"/>
      <w:numFmt w:val="decimal"/>
      <w:lvlText w:val="%4."/>
      <w:lvlJc w:val="left"/>
      <w:pPr>
        <w:ind w:left="6065" w:hanging="360"/>
      </w:pPr>
    </w:lvl>
    <w:lvl w:ilvl="4" w:tplc="04070019" w:tentative="1">
      <w:start w:val="1"/>
      <w:numFmt w:val="lowerLetter"/>
      <w:lvlText w:val="%5."/>
      <w:lvlJc w:val="left"/>
      <w:pPr>
        <w:ind w:left="6785" w:hanging="360"/>
      </w:pPr>
    </w:lvl>
    <w:lvl w:ilvl="5" w:tplc="0407001B" w:tentative="1">
      <w:start w:val="1"/>
      <w:numFmt w:val="lowerRoman"/>
      <w:lvlText w:val="%6."/>
      <w:lvlJc w:val="right"/>
      <w:pPr>
        <w:ind w:left="7505" w:hanging="180"/>
      </w:pPr>
    </w:lvl>
    <w:lvl w:ilvl="6" w:tplc="0407000F" w:tentative="1">
      <w:start w:val="1"/>
      <w:numFmt w:val="decimal"/>
      <w:lvlText w:val="%7."/>
      <w:lvlJc w:val="left"/>
      <w:pPr>
        <w:ind w:left="8225" w:hanging="360"/>
      </w:pPr>
    </w:lvl>
    <w:lvl w:ilvl="7" w:tplc="04070019" w:tentative="1">
      <w:start w:val="1"/>
      <w:numFmt w:val="lowerLetter"/>
      <w:lvlText w:val="%8."/>
      <w:lvlJc w:val="left"/>
      <w:pPr>
        <w:ind w:left="8945" w:hanging="360"/>
      </w:pPr>
    </w:lvl>
    <w:lvl w:ilvl="8" w:tplc="0407001B" w:tentative="1">
      <w:start w:val="1"/>
      <w:numFmt w:val="lowerRoman"/>
      <w:lvlText w:val="%9."/>
      <w:lvlJc w:val="right"/>
      <w:pPr>
        <w:ind w:left="9665" w:hanging="180"/>
      </w:pPr>
    </w:lvl>
  </w:abstractNum>
  <w:abstractNum w:abstractNumId="26" w15:restartNumberingAfterBreak="0">
    <w:nsid w:val="54EE7FD9"/>
    <w:multiLevelType w:val="hybridMultilevel"/>
    <w:tmpl w:val="4C105160"/>
    <w:lvl w:ilvl="0" w:tplc="16C01418">
      <w:numFmt w:val="bullet"/>
      <w:lvlText w:val=""/>
      <w:lvlJc w:val="left"/>
      <w:pPr>
        <w:ind w:left="1080" w:hanging="360"/>
      </w:pPr>
      <w:rPr>
        <w:rFonts w:ascii="Wingdings" w:eastAsiaTheme="minorHAnsi"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7" w15:restartNumberingAfterBreak="0">
    <w:nsid w:val="58714064"/>
    <w:multiLevelType w:val="hybridMultilevel"/>
    <w:tmpl w:val="D62CE704"/>
    <w:lvl w:ilvl="0" w:tplc="BDF26E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8" w15:restartNumberingAfterBreak="0">
    <w:nsid w:val="5A121CD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AE2291"/>
    <w:multiLevelType w:val="multilevel"/>
    <w:tmpl w:val="0407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56D4F9E"/>
    <w:multiLevelType w:val="hybridMultilevel"/>
    <w:tmpl w:val="28186FBA"/>
    <w:lvl w:ilvl="0" w:tplc="0E38DCAA">
      <w:start w:val="1"/>
      <w:numFmt w:val="decimal"/>
      <w:lvlText w:val="%1."/>
      <w:lvlJc w:val="left"/>
      <w:pPr>
        <w:ind w:left="1083" w:hanging="360"/>
      </w:pPr>
      <w:rPr>
        <w:rFonts w:hint="default"/>
      </w:r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31" w15:restartNumberingAfterBreak="0">
    <w:nsid w:val="65E83B85"/>
    <w:multiLevelType w:val="hybridMultilevel"/>
    <w:tmpl w:val="71C03E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7C23F9C"/>
    <w:multiLevelType w:val="hybridMultilevel"/>
    <w:tmpl w:val="99840D72"/>
    <w:lvl w:ilvl="0" w:tplc="E562803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3" w15:restartNumberingAfterBreak="0">
    <w:nsid w:val="67F44327"/>
    <w:multiLevelType w:val="hybridMultilevel"/>
    <w:tmpl w:val="247ABC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B573570"/>
    <w:multiLevelType w:val="multilevel"/>
    <w:tmpl w:val="48622B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B8E7714"/>
    <w:multiLevelType w:val="hybridMultilevel"/>
    <w:tmpl w:val="1F64AB12"/>
    <w:lvl w:ilvl="0" w:tplc="3300D6EE">
      <w:start w:val="1"/>
      <w:numFmt w:val="decimal"/>
      <w:lvlText w:val="%1."/>
      <w:lvlJc w:val="left"/>
      <w:pPr>
        <w:ind w:left="723" w:hanging="360"/>
      </w:pPr>
      <w:rPr>
        <w:rFonts w:hint="default"/>
      </w:rPr>
    </w:lvl>
    <w:lvl w:ilvl="1" w:tplc="04070019" w:tentative="1">
      <w:start w:val="1"/>
      <w:numFmt w:val="lowerLetter"/>
      <w:lvlText w:val="%2."/>
      <w:lvlJc w:val="left"/>
      <w:pPr>
        <w:ind w:left="1443" w:hanging="360"/>
      </w:pPr>
    </w:lvl>
    <w:lvl w:ilvl="2" w:tplc="0407001B" w:tentative="1">
      <w:start w:val="1"/>
      <w:numFmt w:val="lowerRoman"/>
      <w:lvlText w:val="%3."/>
      <w:lvlJc w:val="right"/>
      <w:pPr>
        <w:ind w:left="2163" w:hanging="180"/>
      </w:pPr>
    </w:lvl>
    <w:lvl w:ilvl="3" w:tplc="0407000F" w:tentative="1">
      <w:start w:val="1"/>
      <w:numFmt w:val="decimal"/>
      <w:lvlText w:val="%4."/>
      <w:lvlJc w:val="left"/>
      <w:pPr>
        <w:ind w:left="2883" w:hanging="360"/>
      </w:pPr>
    </w:lvl>
    <w:lvl w:ilvl="4" w:tplc="04070019" w:tentative="1">
      <w:start w:val="1"/>
      <w:numFmt w:val="lowerLetter"/>
      <w:lvlText w:val="%5."/>
      <w:lvlJc w:val="left"/>
      <w:pPr>
        <w:ind w:left="3603" w:hanging="360"/>
      </w:pPr>
    </w:lvl>
    <w:lvl w:ilvl="5" w:tplc="0407001B" w:tentative="1">
      <w:start w:val="1"/>
      <w:numFmt w:val="lowerRoman"/>
      <w:lvlText w:val="%6."/>
      <w:lvlJc w:val="right"/>
      <w:pPr>
        <w:ind w:left="4323" w:hanging="180"/>
      </w:pPr>
    </w:lvl>
    <w:lvl w:ilvl="6" w:tplc="0407000F" w:tentative="1">
      <w:start w:val="1"/>
      <w:numFmt w:val="decimal"/>
      <w:lvlText w:val="%7."/>
      <w:lvlJc w:val="left"/>
      <w:pPr>
        <w:ind w:left="5043" w:hanging="360"/>
      </w:pPr>
    </w:lvl>
    <w:lvl w:ilvl="7" w:tplc="04070019" w:tentative="1">
      <w:start w:val="1"/>
      <w:numFmt w:val="lowerLetter"/>
      <w:lvlText w:val="%8."/>
      <w:lvlJc w:val="left"/>
      <w:pPr>
        <w:ind w:left="5763" w:hanging="360"/>
      </w:pPr>
    </w:lvl>
    <w:lvl w:ilvl="8" w:tplc="0407001B" w:tentative="1">
      <w:start w:val="1"/>
      <w:numFmt w:val="lowerRoman"/>
      <w:lvlText w:val="%9."/>
      <w:lvlJc w:val="right"/>
      <w:pPr>
        <w:ind w:left="6483" w:hanging="180"/>
      </w:pPr>
    </w:lvl>
  </w:abstractNum>
  <w:abstractNum w:abstractNumId="36" w15:restartNumberingAfterBreak="0">
    <w:nsid w:val="6BDE6164"/>
    <w:multiLevelType w:val="multilevel"/>
    <w:tmpl w:val="48622BB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CB53499"/>
    <w:multiLevelType w:val="hybridMultilevel"/>
    <w:tmpl w:val="B178FACC"/>
    <w:lvl w:ilvl="0" w:tplc="78D64AAA">
      <w:start w:val="1"/>
      <w:numFmt w:val="decimal"/>
      <w:lvlText w:val="%1."/>
      <w:lvlJc w:val="left"/>
      <w:pPr>
        <w:ind w:left="1074" w:hanging="360"/>
      </w:pPr>
      <w:rPr>
        <w:rFonts w:hint="default"/>
      </w:rPr>
    </w:lvl>
    <w:lvl w:ilvl="1" w:tplc="04070019" w:tentative="1">
      <w:start w:val="1"/>
      <w:numFmt w:val="lowerLetter"/>
      <w:lvlText w:val="%2."/>
      <w:lvlJc w:val="left"/>
      <w:pPr>
        <w:ind w:left="1794" w:hanging="360"/>
      </w:pPr>
    </w:lvl>
    <w:lvl w:ilvl="2" w:tplc="0407001B" w:tentative="1">
      <w:start w:val="1"/>
      <w:numFmt w:val="lowerRoman"/>
      <w:lvlText w:val="%3."/>
      <w:lvlJc w:val="right"/>
      <w:pPr>
        <w:ind w:left="2514" w:hanging="180"/>
      </w:pPr>
    </w:lvl>
    <w:lvl w:ilvl="3" w:tplc="0407000F" w:tentative="1">
      <w:start w:val="1"/>
      <w:numFmt w:val="decimal"/>
      <w:lvlText w:val="%4."/>
      <w:lvlJc w:val="left"/>
      <w:pPr>
        <w:ind w:left="3234" w:hanging="360"/>
      </w:pPr>
    </w:lvl>
    <w:lvl w:ilvl="4" w:tplc="04070019" w:tentative="1">
      <w:start w:val="1"/>
      <w:numFmt w:val="lowerLetter"/>
      <w:lvlText w:val="%5."/>
      <w:lvlJc w:val="left"/>
      <w:pPr>
        <w:ind w:left="3954" w:hanging="360"/>
      </w:pPr>
    </w:lvl>
    <w:lvl w:ilvl="5" w:tplc="0407001B" w:tentative="1">
      <w:start w:val="1"/>
      <w:numFmt w:val="lowerRoman"/>
      <w:lvlText w:val="%6."/>
      <w:lvlJc w:val="right"/>
      <w:pPr>
        <w:ind w:left="4674" w:hanging="180"/>
      </w:pPr>
    </w:lvl>
    <w:lvl w:ilvl="6" w:tplc="0407000F" w:tentative="1">
      <w:start w:val="1"/>
      <w:numFmt w:val="decimal"/>
      <w:lvlText w:val="%7."/>
      <w:lvlJc w:val="left"/>
      <w:pPr>
        <w:ind w:left="5394" w:hanging="360"/>
      </w:pPr>
    </w:lvl>
    <w:lvl w:ilvl="7" w:tplc="04070019" w:tentative="1">
      <w:start w:val="1"/>
      <w:numFmt w:val="lowerLetter"/>
      <w:lvlText w:val="%8."/>
      <w:lvlJc w:val="left"/>
      <w:pPr>
        <w:ind w:left="6114" w:hanging="360"/>
      </w:pPr>
    </w:lvl>
    <w:lvl w:ilvl="8" w:tplc="0407001B" w:tentative="1">
      <w:start w:val="1"/>
      <w:numFmt w:val="lowerRoman"/>
      <w:lvlText w:val="%9."/>
      <w:lvlJc w:val="right"/>
      <w:pPr>
        <w:ind w:left="6834" w:hanging="180"/>
      </w:pPr>
    </w:lvl>
  </w:abstractNum>
  <w:abstractNum w:abstractNumId="38" w15:restartNumberingAfterBreak="0">
    <w:nsid w:val="73362AC7"/>
    <w:multiLevelType w:val="hybridMultilevel"/>
    <w:tmpl w:val="E8D6DC02"/>
    <w:lvl w:ilvl="0" w:tplc="65807C60">
      <w:numFmt w:val="bullet"/>
      <w:lvlText w:val="-"/>
      <w:lvlJc w:val="left"/>
      <w:pPr>
        <w:ind w:left="1152" w:hanging="360"/>
      </w:pPr>
      <w:rPr>
        <w:rFonts w:ascii="Arial" w:eastAsiaTheme="minorHAnsi" w:hAnsi="Arial" w:cs="Arial" w:hint="default"/>
      </w:rPr>
    </w:lvl>
    <w:lvl w:ilvl="1" w:tplc="04070003" w:tentative="1">
      <w:start w:val="1"/>
      <w:numFmt w:val="bullet"/>
      <w:lvlText w:val="o"/>
      <w:lvlJc w:val="left"/>
      <w:pPr>
        <w:ind w:left="1872" w:hanging="360"/>
      </w:pPr>
      <w:rPr>
        <w:rFonts w:ascii="Courier New" w:hAnsi="Courier New" w:cs="Courier New" w:hint="default"/>
      </w:rPr>
    </w:lvl>
    <w:lvl w:ilvl="2" w:tplc="04070005" w:tentative="1">
      <w:start w:val="1"/>
      <w:numFmt w:val="bullet"/>
      <w:lvlText w:val=""/>
      <w:lvlJc w:val="left"/>
      <w:pPr>
        <w:ind w:left="2592" w:hanging="360"/>
      </w:pPr>
      <w:rPr>
        <w:rFonts w:ascii="Wingdings" w:hAnsi="Wingdings" w:hint="default"/>
      </w:rPr>
    </w:lvl>
    <w:lvl w:ilvl="3" w:tplc="04070001" w:tentative="1">
      <w:start w:val="1"/>
      <w:numFmt w:val="bullet"/>
      <w:lvlText w:val=""/>
      <w:lvlJc w:val="left"/>
      <w:pPr>
        <w:ind w:left="3312" w:hanging="360"/>
      </w:pPr>
      <w:rPr>
        <w:rFonts w:ascii="Symbol" w:hAnsi="Symbol" w:hint="default"/>
      </w:rPr>
    </w:lvl>
    <w:lvl w:ilvl="4" w:tplc="04070003" w:tentative="1">
      <w:start w:val="1"/>
      <w:numFmt w:val="bullet"/>
      <w:lvlText w:val="o"/>
      <w:lvlJc w:val="left"/>
      <w:pPr>
        <w:ind w:left="4032" w:hanging="360"/>
      </w:pPr>
      <w:rPr>
        <w:rFonts w:ascii="Courier New" w:hAnsi="Courier New" w:cs="Courier New" w:hint="default"/>
      </w:rPr>
    </w:lvl>
    <w:lvl w:ilvl="5" w:tplc="04070005" w:tentative="1">
      <w:start w:val="1"/>
      <w:numFmt w:val="bullet"/>
      <w:lvlText w:val=""/>
      <w:lvlJc w:val="left"/>
      <w:pPr>
        <w:ind w:left="4752" w:hanging="360"/>
      </w:pPr>
      <w:rPr>
        <w:rFonts w:ascii="Wingdings" w:hAnsi="Wingdings" w:hint="default"/>
      </w:rPr>
    </w:lvl>
    <w:lvl w:ilvl="6" w:tplc="04070001" w:tentative="1">
      <w:start w:val="1"/>
      <w:numFmt w:val="bullet"/>
      <w:lvlText w:val=""/>
      <w:lvlJc w:val="left"/>
      <w:pPr>
        <w:ind w:left="5472" w:hanging="360"/>
      </w:pPr>
      <w:rPr>
        <w:rFonts w:ascii="Symbol" w:hAnsi="Symbol" w:hint="default"/>
      </w:rPr>
    </w:lvl>
    <w:lvl w:ilvl="7" w:tplc="04070003" w:tentative="1">
      <w:start w:val="1"/>
      <w:numFmt w:val="bullet"/>
      <w:lvlText w:val="o"/>
      <w:lvlJc w:val="left"/>
      <w:pPr>
        <w:ind w:left="6192" w:hanging="360"/>
      </w:pPr>
      <w:rPr>
        <w:rFonts w:ascii="Courier New" w:hAnsi="Courier New" w:cs="Courier New" w:hint="default"/>
      </w:rPr>
    </w:lvl>
    <w:lvl w:ilvl="8" w:tplc="04070005" w:tentative="1">
      <w:start w:val="1"/>
      <w:numFmt w:val="bullet"/>
      <w:lvlText w:val=""/>
      <w:lvlJc w:val="left"/>
      <w:pPr>
        <w:ind w:left="6912" w:hanging="360"/>
      </w:pPr>
      <w:rPr>
        <w:rFonts w:ascii="Wingdings" w:hAnsi="Wingdings" w:hint="default"/>
      </w:rPr>
    </w:lvl>
  </w:abstractNum>
  <w:abstractNum w:abstractNumId="39" w15:restartNumberingAfterBreak="0">
    <w:nsid w:val="74C56B83"/>
    <w:multiLevelType w:val="hybridMultilevel"/>
    <w:tmpl w:val="34EA65A2"/>
    <w:lvl w:ilvl="0" w:tplc="C898E330">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0" w15:restartNumberingAfterBreak="0">
    <w:nsid w:val="77C6377D"/>
    <w:multiLevelType w:val="hybridMultilevel"/>
    <w:tmpl w:val="8EEEC71E"/>
    <w:lvl w:ilvl="0" w:tplc="5210A1AE">
      <w:start w:val="1"/>
      <w:numFmt w:val="decimal"/>
      <w:lvlText w:val="(%1."/>
      <w:lvlJc w:val="left"/>
      <w:pPr>
        <w:ind w:left="3900" w:hanging="360"/>
      </w:pPr>
      <w:rPr>
        <w:rFonts w:hint="default"/>
        <w:b w:val="0"/>
      </w:rPr>
    </w:lvl>
    <w:lvl w:ilvl="1" w:tplc="04070019" w:tentative="1">
      <w:start w:val="1"/>
      <w:numFmt w:val="lowerLetter"/>
      <w:lvlText w:val="%2."/>
      <w:lvlJc w:val="left"/>
      <w:pPr>
        <w:ind w:left="4620" w:hanging="360"/>
      </w:pPr>
    </w:lvl>
    <w:lvl w:ilvl="2" w:tplc="0407001B" w:tentative="1">
      <w:start w:val="1"/>
      <w:numFmt w:val="lowerRoman"/>
      <w:lvlText w:val="%3."/>
      <w:lvlJc w:val="right"/>
      <w:pPr>
        <w:ind w:left="5340" w:hanging="180"/>
      </w:pPr>
    </w:lvl>
    <w:lvl w:ilvl="3" w:tplc="0407000F" w:tentative="1">
      <w:start w:val="1"/>
      <w:numFmt w:val="decimal"/>
      <w:lvlText w:val="%4."/>
      <w:lvlJc w:val="left"/>
      <w:pPr>
        <w:ind w:left="6060" w:hanging="360"/>
      </w:pPr>
    </w:lvl>
    <w:lvl w:ilvl="4" w:tplc="04070019" w:tentative="1">
      <w:start w:val="1"/>
      <w:numFmt w:val="lowerLetter"/>
      <w:lvlText w:val="%5."/>
      <w:lvlJc w:val="left"/>
      <w:pPr>
        <w:ind w:left="6780" w:hanging="360"/>
      </w:pPr>
    </w:lvl>
    <w:lvl w:ilvl="5" w:tplc="0407001B" w:tentative="1">
      <w:start w:val="1"/>
      <w:numFmt w:val="lowerRoman"/>
      <w:lvlText w:val="%6."/>
      <w:lvlJc w:val="right"/>
      <w:pPr>
        <w:ind w:left="7500" w:hanging="180"/>
      </w:pPr>
    </w:lvl>
    <w:lvl w:ilvl="6" w:tplc="0407000F" w:tentative="1">
      <w:start w:val="1"/>
      <w:numFmt w:val="decimal"/>
      <w:lvlText w:val="%7."/>
      <w:lvlJc w:val="left"/>
      <w:pPr>
        <w:ind w:left="8220" w:hanging="360"/>
      </w:pPr>
    </w:lvl>
    <w:lvl w:ilvl="7" w:tplc="04070019" w:tentative="1">
      <w:start w:val="1"/>
      <w:numFmt w:val="lowerLetter"/>
      <w:lvlText w:val="%8."/>
      <w:lvlJc w:val="left"/>
      <w:pPr>
        <w:ind w:left="8940" w:hanging="360"/>
      </w:pPr>
    </w:lvl>
    <w:lvl w:ilvl="8" w:tplc="0407001B" w:tentative="1">
      <w:start w:val="1"/>
      <w:numFmt w:val="lowerRoman"/>
      <w:lvlText w:val="%9."/>
      <w:lvlJc w:val="right"/>
      <w:pPr>
        <w:ind w:left="9660" w:hanging="180"/>
      </w:pPr>
    </w:lvl>
  </w:abstractNum>
  <w:abstractNum w:abstractNumId="41" w15:restartNumberingAfterBreak="0">
    <w:nsid w:val="78966E7E"/>
    <w:multiLevelType w:val="hybridMultilevel"/>
    <w:tmpl w:val="69FED5BE"/>
    <w:lvl w:ilvl="0" w:tplc="0407000B">
      <w:start w:val="1"/>
      <w:numFmt w:val="bullet"/>
      <w:lvlText w:val=""/>
      <w:lvlJc w:val="left"/>
      <w:pPr>
        <w:ind w:left="2166" w:hanging="360"/>
      </w:pPr>
      <w:rPr>
        <w:rFonts w:ascii="Wingdings" w:hAnsi="Wingdings" w:hint="default"/>
      </w:rPr>
    </w:lvl>
    <w:lvl w:ilvl="1" w:tplc="04070003">
      <w:start w:val="1"/>
      <w:numFmt w:val="bullet"/>
      <w:lvlText w:val="o"/>
      <w:lvlJc w:val="left"/>
      <w:pPr>
        <w:ind w:left="2886" w:hanging="360"/>
      </w:pPr>
      <w:rPr>
        <w:rFonts w:ascii="Courier New" w:hAnsi="Courier New" w:cs="Courier New" w:hint="default"/>
      </w:rPr>
    </w:lvl>
    <w:lvl w:ilvl="2" w:tplc="04070005">
      <w:start w:val="1"/>
      <w:numFmt w:val="bullet"/>
      <w:lvlText w:val=""/>
      <w:lvlJc w:val="left"/>
      <w:pPr>
        <w:ind w:left="3606" w:hanging="360"/>
      </w:pPr>
      <w:rPr>
        <w:rFonts w:ascii="Wingdings" w:hAnsi="Wingdings" w:hint="default"/>
      </w:rPr>
    </w:lvl>
    <w:lvl w:ilvl="3" w:tplc="04070001">
      <w:start w:val="1"/>
      <w:numFmt w:val="bullet"/>
      <w:lvlText w:val=""/>
      <w:lvlJc w:val="left"/>
      <w:pPr>
        <w:ind w:left="4326" w:hanging="360"/>
      </w:pPr>
      <w:rPr>
        <w:rFonts w:ascii="Symbol" w:hAnsi="Symbol" w:hint="default"/>
      </w:rPr>
    </w:lvl>
    <w:lvl w:ilvl="4" w:tplc="04070003">
      <w:start w:val="1"/>
      <w:numFmt w:val="bullet"/>
      <w:lvlText w:val="o"/>
      <w:lvlJc w:val="left"/>
      <w:pPr>
        <w:ind w:left="5046" w:hanging="360"/>
      </w:pPr>
      <w:rPr>
        <w:rFonts w:ascii="Courier New" w:hAnsi="Courier New" w:cs="Courier New" w:hint="default"/>
      </w:rPr>
    </w:lvl>
    <w:lvl w:ilvl="5" w:tplc="04070005">
      <w:start w:val="1"/>
      <w:numFmt w:val="bullet"/>
      <w:lvlText w:val=""/>
      <w:lvlJc w:val="left"/>
      <w:pPr>
        <w:ind w:left="5766" w:hanging="360"/>
      </w:pPr>
      <w:rPr>
        <w:rFonts w:ascii="Wingdings" w:hAnsi="Wingdings" w:hint="default"/>
      </w:rPr>
    </w:lvl>
    <w:lvl w:ilvl="6" w:tplc="04070001">
      <w:start w:val="1"/>
      <w:numFmt w:val="bullet"/>
      <w:lvlText w:val=""/>
      <w:lvlJc w:val="left"/>
      <w:pPr>
        <w:ind w:left="6486" w:hanging="360"/>
      </w:pPr>
      <w:rPr>
        <w:rFonts w:ascii="Symbol" w:hAnsi="Symbol" w:hint="default"/>
      </w:rPr>
    </w:lvl>
    <w:lvl w:ilvl="7" w:tplc="04070003">
      <w:start w:val="1"/>
      <w:numFmt w:val="bullet"/>
      <w:lvlText w:val="o"/>
      <w:lvlJc w:val="left"/>
      <w:pPr>
        <w:ind w:left="7206" w:hanging="360"/>
      </w:pPr>
      <w:rPr>
        <w:rFonts w:ascii="Courier New" w:hAnsi="Courier New" w:cs="Courier New" w:hint="default"/>
      </w:rPr>
    </w:lvl>
    <w:lvl w:ilvl="8" w:tplc="04070005">
      <w:start w:val="1"/>
      <w:numFmt w:val="bullet"/>
      <w:lvlText w:val=""/>
      <w:lvlJc w:val="left"/>
      <w:pPr>
        <w:ind w:left="7926" w:hanging="360"/>
      </w:pPr>
      <w:rPr>
        <w:rFonts w:ascii="Wingdings" w:hAnsi="Wingdings" w:hint="default"/>
      </w:rPr>
    </w:lvl>
  </w:abstractNum>
  <w:abstractNum w:abstractNumId="42" w15:restartNumberingAfterBreak="0">
    <w:nsid w:val="78C561E1"/>
    <w:multiLevelType w:val="hybridMultilevel"/>
    <w:tmpl w:val="830E13AE"/>
    <w:lvl w:ilvl="0" w:tplc="0E38DCAA">
      <w:start w:val="1"/>
      <w:numFmt w:val="decimal"/>
      <w:lvlText w:val="%1."/>
      <w:lvlJc w:val="left"/>
      <w:pPr>
        <w:ind w:left="1083" w:hanging="360"/>
      </w:pPr>
      <w:rPr>
        <w:rFonts w:hint="default"/>
      </w:r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43" w15:restartNumberingAfterBreak="0">
    <w:nsid w:val="79B73886"/>
    <w:multiLevelType w:val="hybridMultilevel"/>
    <w:tmpl w:val="79A41604"/>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4" w15:restartNumberingAfterBreak="0">
    <w:nsid w:val="7B2751DA"/>
    <w:multiLevelType w:val="hybridMultilevel"/>
    <w:tmpl w:val="35B4B2BC"/>
    <w:lvl w:ilvl="0" w:tplc="9CE8F950">
      <w:start w:val="1"/>
      <w:numFmt w:val="lowerLetter"/>
      <w:lvlText w:val="%1)"/>
      <w:lvlJc w:val="left"/>
      <w:pPr>
        <w:ind w:left="1083" w:hanging="360"/>
      </w:pPr>
      <w:rPr>
        <w:rFonts w:hint="default"/>
      </w:rPr>
    </w:lvl>
    <w:lvl w:ilvl="1" w:tplc="04070019" w:tentative="1">
      <w:start w:val="1"/>
      <w:numFmt w:val="lowerLetter"/>
      <w:lvlText w:val="%2."/>
      <w:lvlJc w:val="left"/>
      <w:pPr>
        <w:ind w:left="1803" w:hanging="360"/>
      </w:pPr>
    </w:lvl>
    <w:lvl w:ilvl="2" w:tplc="0407001B" w:tentative="1">
      <w:start w:val="1"/>
      <w:numFmt w:val="lowerRoman"/>
      <w:lvlText w:val="%3."/>
      <w:lvlJc w:val="right"/>
      <w:pPr>
        <w:ind w:left="2523" w:hanging="180"/>
      </w:pPr>
    </w:lvl>
    <w:lvl w:ilvl="3" w:tplc="0407000F" w:tentative="1">
      <w:start w:val="1"/>
      <w:numFmt w:val="decimal"/>
      <w:lvlText w:val="%4."/>
      <w:lvlJc w:val="left"/>
      <w:pPr>
        <w:ind w:left="3243" w:hanging="360"/>
      </w:pPr>
    </w:lvl>
    <w:lvl w:ilvl="4" w:tplc="04070019" w:tentative="1">
      <w:start w:val="1"/>
      <w:numFmt w:val="lowerLetter"/>
      <w:lvlText w:val="%5."/>
      <w:lvlJc w:val="left"/>
      <w:pPr>
        <w:ind w:left="3963" w:hanging="360"/>
      </w:pPr>
    </w:lvl>
    <w:lvl w:ilvl="5" w:tplc="0407001B" w:tentative="1">
      <w:start w:val="1"/>
      <w:numFmt w:val="lowerRoman"/>
      <w:lvlText w:val="%6."/>
      <w:lvlJc w:val="right"/>
      <w:pPr>
        <w:ind w:left="4683" w:hanging="180"/>
      </w:pPr>
    </w:lvl>
    <w:lvl w:ilvl="6" w:tplc="0407000F" w:tentative="1">
      <w:start w:val="1"/>
      <w:numFmt w:val="decimal"/>
      <w:lvlText w:val="%7."/>
      <w:lvlJc w:val="left"/>
      <w:pPr>
        <w:ind w:left="5403" w:hanging="360"/>
      </w:pPr>
    </w:lvl>
    <w:lvl w:ilvl="7" w:tplc="04070019" w:tentative="1">
      <w:start w:val="1"/>
      <w:numFmt w:val="lowerLetter"/>
      <w:lvlText w:val="%8."/>
      <w:lvlJc w:val="left"/>
      <w:pPr>
        <w:ind w:left="6123" w:hanging="360"/>
      </w:pPr>
    </w:lvl>
    <w:lvl w:ilvl="8" w:tplc="0407001B" w:tentative="1">
      <w:start w:val="1"/>
      <w:numFmt w:val="lowerRoman"/>
      <w:lvlText w:val="%9."/>
      <w:lvlJc w:val="right"/>
      <w:pPr>
        <w:ind w:left="6843" w:hanging="180"/>
      </w:pPr>
    </w:lvl>
  </w:abstractNum>
  <w:abstractNum w:abstractNumId="45" w15:restartNumberingAfterBreak="0">
    <w:nsid w:val="7CFB0D07"/>
    <w:multiLevelType w:val="hybridMultilevel"/>
    <w:tmpl w:val="EFC8500C"/>
    <w:lvl w:ilvl="0" w:tplc="26D8A6AE">
      <w:start w:val="8"/>
      <w:numFmt w:val="bullet"/>
      <w:lvlText w:val="-"/>
      <w:lvlJc w:val="left"/>
      <w:pPr>
        <w:ind w:left="1440" w:hanging="360"/>
      </w:pPr>
      <w:rPr>
        <w:rFonts w:ascii="Arial" w:eastAsiaTheme="minorHAnsi" w:hAnsi="Arial" w:cs="Aria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6" w15:restartNumberingAfterBreak="0">
    <w:nsid w:val="7F205432"/>
    <w:multiLevelType w:val="hybridMultilevel"/>
    <w:tmpl w:val="30A0DDB4"/>
    <w:lvl w:ilvl="0" w:tplc="F10C0048">
      <w:start w:val="1"/>
      <w:numFmt w:val="decimal"/>
      <w:lvlText w:val="%1."/>
      <w:lvlJc w:val="left"/>
      <w:pPr>
        <w:ind w:left="723" w:hanging="360"/>
      </w:pPr>
      <w:rPr>
        <w:rFonts w:hint="default"/>
      </w:rPr>
    </w:lvl>
    <w:lvl w:ilvl="1" w:tplc="04070019" w:tentative="1">
      <w:start w:val="1"/>
      <w:numFmt w:val="lowerLetter"/>
      <w:lvlText w:val="%2."/>
      <w:lvlJc w:val="left"/>
      <w:pPr>
        <w:ind w:left="1443" w:hanging="360"/>
      </w:pPr>
    </w:lvl>
    <w:lvl w:ilvl="2" w:tplc="0407001B" w:tentative="1">
      <w:start w:val="1"/>
      <w:numFmt w:val="lowerRoman"/>
      <w:lvlText w:val="%3."/>
      <w:lvlJc w:val="right"/>
      <w:pPr>
        <w:ind w:left="2163" w:hanging="180"/>
      </w:pPr>
    </w:lvl>
    <w:lvl w:ilvl="3" w:tplc="0407000F" w:tentative="1">
      <w:start w:val="1"/>
      <w:numFmt w:val="decimal"/>
      <w:lvlText w:val="%4."/>
      <w:lvlJc w:val="left"/>
      <w:pPr>
        <w:ind w:left="2883" w:hanging="360"/>
      </w:pPr>
    </w:lvl>
    <w:lvl w:ilvl="4" w:tplc="04070019" w:tentative="1">
      <w:start w:val="1"/>
      <w:numFmt w:val="lowerLetter"/>
      <w:lvlText w:val="%5."/>
      <w:lvlJc w:val="left"/>
      <w:pPr>
        <w:ind w:left="3603" w:hanging="360"/>
      </w:pPr>
    </w:lvl>
    <w:lvl w:ilvl="5" w:tplc="0407001B" w:tentative="1">
      <w:start w:val="1"/>
      <w:numFmt w:val="lowerRoman"/>
      <w:lvlText w:val="%6."/>
      <w:lvlJc w:val="right"/>
      <w:pPr>
        <w:ind w:left="4323" w:hanging="180"/>
      </w:pPr>
    </w:lvl>
    <w:lvl w:ilvl="6" w:tplc="0407000F" w:tentative="1">
      <w:start w:val="1"/>
      <w:numFmt w:val="decimal"/>
      <w:lvlText w:val="%7."/>
      <w:lvlJc w:val="left"/>
      <w:pPr>
        <w:ind w:left="5043" w:hanging="360"/>
      </w:pPr>
    </w:lvl>
    <w:lvl w:ilvl="7" w:tplc="04070019" w:tentative="1">
      <w:start w:val="1"/>
      <w:numFmt w:val="lowerLetter"/>
      <w:lvlText w:val="%8."/>
      <w:lvlJc w:val="left"/>
      <w:pPr>
        <w:ind w:left="5763" w:hanging="360"/>
      </w:pPr>
    </w:lvl>
    <w:lvl w:ilvl="8" w:tplc="0407001B" w:tentative="1">
      <w:start w:val="1"/>
      <w:numFmt w:val="lowerRoman"/>
      <w:lvlText w:val="%9."/>
      <w:lvlJc w:val="right"/>
      <w:pPr>
        <w:ind w:left="6483" w:hanging="180"/>
      </w:pPr>
    </w:lvl>
  </w:abstractNum>
  <w:num w:numId="1" w16cid:durableId="813914320">
    <w:abstractNumId w:val="36"/>
  </w:num>
  <w:num w:numId="2" w16cid:durableId="1929269671">
    <w:abstractNumId w:val="15"/>
  </w:num>
  <w:num w:numId="3" w16cid:durableId="1777015119">
    <w:abstractNumId w:val="4"/>
  </w:num>
  <w:num w:numId="4" w16cid:durableId="55470404">
    <w:abstractNumId w:val="39"/>
  </w:num>
  <w:num w:numId="5" w16cid:durableId="633678180">
    <w:abstractNumId w:val="32"/>
  </w:num>
  <w:num w:numId="6" w16cid:durableId="1440904717">
    <w:abstractNumId w:val="45"/>
  </w:num>
  <w:num w:numId="7" w16cid:durableId="665354176">
    <w:abstractNumId w:val="33"/>
  </w:num>
  <w:num w:numId="8" w16cid:durableId="1259215829">
    <w:abstractNumId w:val="31"/>
  </w:num>
  <w:num w:numId="9" w16cid:durableId="2029287774">
    <w:abstractNumId w:val="6"/>
  </w:num>
  <w:num w:numId="10" w16cid:durableId="1153180041">
    <w:abstractNumId w:val="12"/>
  </w:num>
  <w:num w:numId="11" w16cid:durableId="1764834922">
    <w:abstractNumId w:val="37"/>
  </w:num>
  <w:num w:numId="12" w16cid:durableId="1272324023">
    <w:abstractNumId w:val="35"/>
  </w:num>
  <w:num w:numId="13" w16cid:durableId="1755857753">
    <w:abstractNumId w:val="44"/>
  </w:num>
  <w:num w:numId="14" w16cid:durableId="870652392">
    <w:abstractNumId w:val="46"/>
  </w:num>
  <w:num w:numId="15" w16cid:durableId="1391346281">
    <w:abstractNumId w:val="2"/>
  </w:num>
  <w:num w:numId="16" w16cid:durableId="431165005">
    <w:abstractNumId w:val="3"/>
  </w:num>
  <w:num w:numId="17" w16cid:durableId="360862381">
    <w:abstractNumId w:val="17"/>
  </w:num>
  <w:num w:numId="18" w16cid:durableId="814640522">
    <w:abstractNumId w:val="0"/>
  </w:num>
  <w:num w:numId="19" w16cid:durableId="1099061233">
    <w:abstractNumId w:val="27"/>
  </w:num>
  <w:num w:numId="20" w16cid:durableId="354386">
    <w:abstractNumId w:val="24"/>
  </w:num>
  <w:num w:numId="21" w16cid:durableId="928349569">
    <w:abstractNumId w:val="40"/>
  </w:num>
  <w:num w:numId="22" w16cid:durableId="1509952331">
    <w:abstractNumId w:val="18"/>
  </w:num>
  <w:num w:numId="23" w16cid:durableId="270212131">
    <w:abstractNumId w:val="25"/>
  </w:num>
  <w:num w:numId="24" w16cid:durableId="1039627240">
    <w:abstractNumId w:val="10"/>
  </w:num>
  <w:num w:numId="25" w16cid:durableId="1302423066">
    <w:abstractNumId w:val="22"/>
  </w:num>
  <w:num w:numId="26" w16cid:durableId="1309283321">
    <w:abstractNumId w:val="11"/>
  </w:num>
  <w:num w:numId="27" w16cid:durableId="346904096">
    <w:abstractNumId w:val="30"/>
  </w:num>
  <w:num w:numId="28" w16cid:durableId="1799492277">
    <w:abstractNumId w:val="42"/>
  </w:num>
  <w:num w:numId="29" w16cid:durableId="815802054">
    <w:abstractNumId w:val="8"/>
  </w:num>
  <w:num w:numId="30" w16cid:durableId="432482248">
    <w:abstractNumId w:val="16"/>
  </w:num>
  <w:num w:numId="31" w16cid:durableId="1800302581">
    <w:abstractNumId w:val="21"/>
  </w:num>
  <w:num w:numId="32" w16cid:durableId="723792142">
    <w:abstractNumId w:val="38"/>
  </w:num>
  <w:num w:numId="33" w16cid:durableId="1339892357">
    <w:abstractNumId w:val="19"/>
  </w:num>
  <w:num w:numId="34" w16cid:durableId="1788742370">
    <w:abstractNumId w:val="34"/>
  </w:num>
  <w:num w:numId="35" w16cid:durableId="927495161">
    <w:abstractNumId w:val="29"/>
  </w:num>
  <w:num w:numId="36" w16cid:durableId="1135292546">
    <w:abstractNumId w:val="28"/>
  </w:num>
  <w:num w:numId="37" w16cid:durableId="1019893143">
    <w:abstractNumId w:val="13"/>
  </w:num>
  <w:num w:numId="38" w16cid:durableId="1479421293">
    <w:abstractNumId w:val="23"/>
  </w:num>
  <w:num w:numId="39" w16cid:durableId="690766550">
    <w:abstractNumId w:val="5"/>
  </w:num>
  <w:num w:numId="40" w16cid:durableId="1436094313">
    <w:abstractNumId w:val="9"/>
  </w:num>
  <w:num w:numId="41" w16cid:durableId="78019130">
    <w:abstractNumId w:val="43"/>
  </w:num>
  <w:num w:numId="42" w16cid:durableId="2006057019">
    <w:abstractNumId w:val="20"/>
  </w:num>
  <w:num w:numId="43" w16cid:durableId="785199821">
    <w:abstractNumId w:val="14"/>
  </w:num>
  <w:num w:numId="44" w16cid:durableId="880825156">
    <w:abstractNumId w:val="7"/>
  </w:num>
  <w:num w:numId="45" w16cid:durableId="1640111211">
    <w:abstractNumId w:val="26"/>
  </w:num>
  <w:num w:numId="46" w16cid:durableId="286399295">
    <w:abstractNumId w:val="41"/>
  </w:num>
  <w:num w:numId="47" w16cid:durableId="13708831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2075952">
    <w:abstractNumId w:val="45"/>
  </w:num>
  <w:num w:numId="49" w16cid:durableId="1598322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37YWXMikXw7tNku6GGkwLhdvZksNh8d20DqQ4jNc5M8U7GrkcqyBbSJaKa60aCwqDk1QmMyP1ZduIBgk4IN8gg==" w:salt="z9FozN54QE7kIucLzrd9J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E75"/>
    <w:rsid w:val="00003EDD"/>
    <w:rsid w:val="000059DC"/>
    <w:rsid w:val="000067EA"/>
    <w:rsid w:val="00010107"/>
    <w:rsid w:val="00011B42"/>
    <w:rsid w:val="00012B3B"/>
    <w:rsid w:val="00024607"/>
    <w:rsid w:val="00042B8B"/>
    <w:rsid w:val="000462BA"/>
    <w:rsid w:val="0004791C"/>
    <w:rsid w:val="00051535"/>
    <w:rsid w:val="00060A7F"/>
    <w:rsid w:val="00063372"/>
    <w:rsid w:val="00070A67"/>
    <w:rsid w:val="0007199A"/>
    <w:rsid w:val="00072B14"/>
    <w:rsid w:val="00074FED"/>
    <w:rsid w:val="0008127C"/>
    <w:rsid w:val="000831AC"/>
    <w:rsid w:val="00086AB3"/>
    <w:rsid w:val="00090FA5"/>
    <w:rsid w:val="000945F4"/>
    <w:rsid w:val="000A2B64"/>
    <w:rsid w:val="000A52C4"/>
    <w:rsid w:val="000C1D09"/>
    <w:rsid w:val="000C394D"/>
    <w:rsid w:val="000C4AED"/>
    <w:rsid w:val="0010201D"/>
    <w:rsid w:val="00106F9D"/>
    <w:rsid w:val="0013125E"/>
    <w:rsid w:val="00133611"/>
    <w:rsid w:val="0013594C"/>
    <w:rsid w:val="00136377"/>
    <w:rsid w:val="0014073C"/>
    <w:rsid w:val="0014226A"/>
    <w:rsid w:val="00151050"/>
    <w:rsid w:val="00153C16"/>
    <w:rsid w:val="00154A03"/>
    <w:rsid w:val="0016036C"/>
    <w:rsid w:val="001642AB"/>
    <w:rsid w:val="00185FA5"/>
    <w:rsid w:val="001927D3"/>
    <w:rsid w:val="001943DC"/>
    <w:rsid w:val="001A215A"/>
    <w:rsid w:val="001B0B91"/>
    <w:rsid w:val="001B1CCB"/>
    <w:rsid w:val="001B41D1"/>
    <w:rsid w:val="001E13E0"/>
    <w:rsid w:val="001E46D3"/>
    <w:rsid w:val="001E6BE1"/>
    <w:rsid w:val="001F5042"/>
    <w:rsid w:val="002041BD"/>
    <w:rsid w:val="0022022B"/>
    <w:rsid w:val="00235794"/>
    <w:rsid w:val="00240A88"/>
    <w:rsid w:val="002440FB"/>
    <w:rsid w:val="002471C6"/>
    <w:rsid w:val="00251D9C"/>
    <w:rsid w:val="002545F9"/>
    <w:rsid w:val="002609CC"/>
    <w:rsid w:val="00264590"/>
    <w:rsid w:val="00276756"/>
    <w:rsid w:val="002917DD"/>
    <w:rsid w:val="00294774"/>
    <w:rsid w:val="002B20E4"/>
    <w:rsid w:val="002B2E1E"/>
    <w:rsid w:val="002B4D83"/>
    <w:rsid w:val="002C7706"/>
    <w:rsid w:val="002D3EB7"/>
    <w:rsid w:val="002E2A27"/>
    <w:rsid w:val="002E2BD6"/>
    <w:rsid w:val="002E60EE"/>
    <w:rsid w:val="002E6170"/>
    <w:rsid w:val="002F15E6"/>
    <w:rsid w:val="002F766D"/>
    <w:rsid w:val="00300E8F"/>
    <w:rsid w:val="00301931"/>
    <w:rsid w:val="00312925"/>
    <w:rsid w:val="00312F94"/>
    <w:rsid w:val="003154D3"/>
    <w:rsid w:val="00327652"/>
    <w:rsid w:val="00331A40"/>
    <w:rsid w:val="0034235F"/>
    <w:rsid w:val="003430C9"/>
    <w:rsid w:val="00347A90"/>
    <w:rsid w:val="00347B9D"/>
    <w:rsid w:val="00355686"/>
    <w:rsid w:val="0036235E"/>
    <w:rsid w:val="003669CF"/>
    <w:rsid w:val="003673D1"/>
    <w:rsid w:val="0039647D"/>
    <w:rsid w:val="00396AF4"/>
    <w:rsid w:val="003A0BE0"/>
    <w:rsid w:val="003B0D7A"/>
    <w:rsid w:val="003B1D41"/>
    <w:rsid w:val="003D0EEB"/>
    <w:rsid w:val="003D2465"/>
    <w:rsid w:val="003E1EE7"/>
    <w:rsid w:val="003E4C75"/>
    <w:rsid w:val="003E76EB"/>
    <w:rsid w:val="003F039B"/>
    <w:rsid w:val="00403984"/>
    <w:rsid w:val="004054AD"/>
    <w:rsid w:val="00412B21"/>
    <w:rsid w:val="00424743"/>
    <w:rsid w:val="004253CE"/>
    <w:rsid w:val="004353B7"/>
    <w:rsid w:val="00435771"/>
    <w:rsid w:val="004420C4"/>
    <w:rsid w:val="00442F7F"/>
    <w:rsid w:val="00443646"/>
    <w:rsid w:val="0044669C"/>
    <w:rsid w:val="00447860"/>
    <w:rsid w:val="004537E3"/>
    <w:rsid w:val="00454A3F"/>
    <w:rsid w:val="00457A37"/>
    <w:rsid w:val="00464E87"/>
    <w:rsid w:val="00465ADC"/>
    <w:rsid w:val="00465B59"/>
    <w:rsid w:val="004719CC"/>
    <w:rsid w:val="004B4B06"/>
    <w:rsid w:val="004B6835"/>
    <w:rsid w:val="004B7E3B"/>
    <w:rsid w:val="004C4EE6"/>
    <w:rsid w:val="004D0878"/>
    <w:rsid w:val="004D0F0C"/>
    <w:rsid w:val="004D6FE4"/>
    <w:rsid w:val="004D7608"/>
    <w:rsid w:val="004E270D"/>
    <w:rsid w:val="004E302C"/>
    <w:rsid w:val="004E32E1"/>
    <w:rsid w:val="004E61AF"/>
    <w:rsid w:val="004F4369"/>
    <w:rsid w:val="005012E7"/>
    <w:rsid w:val="00503ED7"/>
    <w:rsid w:val="00505E8C"/>
    <w:rsid w:val="0052221D"/>
    <w:rsid w:val="00523AE1"/>
    <w:rsid w:val="0053509B"/>
    <w:rsid w:val="0053791B"/>
    <w:rsid w:val="00543D19"/>
    <w:rsid w:val="0055465F"/>
    <w:rsid w:val="005548FE"/>
    <w:rsid w:val="0055696A"/>
    <w:rsid w:val="0056019E"/>
    <w:rsid w:val="0056028C"/>
    <w:rsid w:val="00561DFD"/>
    <w:rsid w:val="00567423"/>
    <w:rsid w:val="00567A81"/>
    <w:rsid w:val="00570B8F"/>
    <w:rsid w:val="00582E9E"/>
    <w:rsid w:val="00583485"/>
    <w:rsid w:val="00593FAC"/>
    <w:rsid w:val="005A57EC"/>
    <w:rsid w:val="005B16DA"/>
    <w:rsid w:val="005B1DDE"/>
    <w:rsid w:val="005C556E"/>
    <w:rsid w:val="005C60C4"/>
    <w:rsid w:val="005C6770"/>
    <w:rsid w:val="005E1183"/>
    <w:rsid w:val="005E11F2"/>
    <w:rsid w:val="005E6EFB"/>
    <w:rsid w:val="005F4DDC"/>
    <w:rsid w:val="00603623"/>
    <w:rsid w:val="006047FD"/>
    <w:rsid w:val="006131A6"/>
    <w:rsid w:val="0062394D"/>
    <w:rsid w:val="00624C51"/>
    <w:rsid w:val="00624DD0"/>
    <w:rsid w:val="0062602A"/>
    <w:rsid w:val="006300CE"/>
    <w:rsid w:val="00633E23"/>
    <w:rsid w:val="0063690E"/>
    <w:rsid w:val="00647810"/>
    <w:rsid w:val="00680AB0"/>
    <w:rsid w:val="006820BC"/>
    <w:rsid w:val="006B1A2D"/>
    <w:rsid w:val="006C6449"/>
    <w:rsid w:val="006D0DA8"/>
    <w:rsid w:val="006D66E7"/>
    <w:rsid w:val="006E1FA4"/>
    <w:rsid w:val="006E4F85"/>
    <w:rsid w:val="006E544B"/>
    <w:rsid w:val="006F33A5"/>
    <w:rsid w:val="006F58A4"/>
    <w:rsid w:val="00703A9F"/>
    <w:rsid w:val="00705994"/>
    <w:rsid w:val="00714374"/>
    <w:rsid w:val="00714591"/>
    <w:rsid w:val="00716C90"/>
    <w:rsid w:val="00725B0A"/>
    <w:rsid w:val="007264D7"/>
    <w:rsid w:val="0073035C"/>
    <w:rsid w:val="00732CD9"/>
    <w:rsid w:val="0075385F"/>
    <w:rsid w:val="007577A5"/>
    <w:rsid w:val="0075793A"/>
    <w:rsid w:val="00761D66"/>
    <w:rsid w:val="00781275"/>
    <w:rsid w:val="0079245C"/>
    <w:rsid w:val="007938A7"/>
    <w:rsid w:val="00795061"/>
    <w:rsid w:val="00795E50"/>
    <w:rsid w:val="007A4EDF"/>
    <w:rsid w:val="007B169D"/>
    <w:rsid w:val="007B7692"/>
    <w:rsid w:val="007C08A3"/>
    <w:rsid w:val="007C6E8A"/>
    <w:rsid w:val="007D64E2"/>
    <w:rsid w:val="007D6AA4"/>
    <w:rsid w:val="00800139"/>
    <w:rsid w:val="008173DA"/>
    <w:rsid w:val="00821A65"/>
    <w:rsid w:val="0083117E"/>
    <w:rsid w:val="008312BA"/>
    <w:rsid w:val="00846E74"/>
    <w:rsid w:val="00860451"/>
    <w:rsid w:val="008763DC"/>
    <w:rsid w:val="00876FDA"/>
    <w:rsid w:val="00880E76"/>
    <w:rsid w:val="008811AE"/>
    <w:rsid w:val="0088292D"/>
    <w:rsid w:val="00885434"/>
    <w:rsid w:val="00886EC0"/>
    <w:rsid w:val="00891A8C"/>
    <w:rsid w:val="00892E69"/>
    <w:rsid w:val="008A5E2F"/>
    <w:rsid w:val="008D2888"/>
    <w:rsid w:val="008E6207"/>
    <w:rsid w:val="008F579C"/>
    <w:rsid w:val="00912CFD"/>
    <w:rsid w:val="009219D1"/>
    <w:rsid w:val="009220DF"/>
    <w:rsid w:val="009303A6"/>
    <w:rsid w:val="00934F2E"/>
    <w:rsid w:val="00935489"/>
    <w:rsid w:val="00936E07"/>
    <w:rsid w:val="00940DE0"/>
    <w:rsid w:val="009516E5"/>
    <w:rsid w:val="00957865"/>
    <w:rsid w:val="009627B1"/>
    <w:rsid w:val="009657C8"/>
    <w:rsid w:val="00980184"/>
    <w:rsid w:val="009A4E84"/>
    <w:rsid w:val="009B5A1C"/>
    <w:rsid w:val="009D0FAC"/>
    <w:rsid w:val="009D3980"/>
    <w:rsid w:val="009D451E"/>
    <w:rsid w:val="009D5EE6"/>
    <w:rsid w:val="009E1263"/>
    <w:rsid w:val="009E68D3"/>
    <w:rsid w:val="009F1055"/>
    <w:rsid w:val="009F3BD6"/>
    <w:rsid w:val="009F5406"/>
    <w:rsid w:val="00A046FC"/>
    <w:rsid w:val="00A04D54"/>
    <w:rsid w:val="00A07627"/>
    <w:rsid w:val="00A10B0E"/>
    <w:rsid w:val="00A2348F"/>
    <w:rsid w:val="00A2545A"/>
    <w:rsid w:val="00A325B0"/>
    <w:rsid w:val="00A40719"/>
    <w:rsid w:val="00A518C2"/>
    <w:rsid w:val="00A60AA0"/>
    <w:rsid w:val="00A74F7B"/>
    <w:rsid w:val="00A76EBA"/>
    <w:rsid w:val="00A830BF"/>
    <w:rsid w:val="00A9215D"/>
    <w:rsid w:val="00A932C9"/>
    <w:rsid w:val="00AA4DD7"/>
    <w:rsid w:val="00AB6D73"/>
    <w:rsid w:val="00AC1C20"/>
    <w:rsid w:val="00AC7911"/>
    <w:rsid w:val="00AD1AFB"/>
    <w:rsid w:val="00AD386F"/>
    <w:rsid w:val="00AE691C"/>
    <w:rsid w:val="00B068A2"/>
    <w:rsid w:val="00B32029"/>
    <w:rsid w:val="00B32972"/>
    <w:rsid w:val="00B42739"/>
    <w:rsid w:val="00B4735B"/>
    <w:rsid w:val="00B51141"/>
    <w:rsid w:val="00B54965"/>
    <w:rsid w:val="00B57B29"/>
    <w:rsid w:val="00B60759"/>
    <w:rsid w:val="00B61FA2"/>
    <w:rsid w:val="00B65683"/>
    <w:rsid w:val="00B73659"/>
    <w:rsid w:val="00B75EA9"/>
    <w:rsid w:val="00B95B8B"/>
    <w:rsid w:val="00B97A57"/>
    <w:rsid w:val="00BA5A80"/>
    <w:rsid w:val="00BA676F"/>
    <w:rsid w:val="00BA7016"/>
    <w:rsid w:val="00BB45BA"/>
    <w:rsid w:val="00BB5A86"/>
    <w:rsid w:val="00BC46C8"/>
    <w:rsid w:val="00BD4981"/>
    <w:rsid w:val="00BD7607"/>
    <w:rsid w:val="00BE0EE5"/>
    <w:rsid w:val="00BF0021"/>
    <w:rsid w:val="00BF25BD"/>
    <w:rsid w:val="00BF44A3"/>
    <w:rsid w:val="00C02EB5"/>
    <w:rsid w:val="00C22879"/>
    <w:rsid w:val="00C27EB0"/>
    <w:rsid w:val="00C32BCA"/>
    <w:rsid w:val="00C43068"/>
    <w:rsid w:val="00C47969"/>
    <w:rsid w:val="00C54337"/>
    <w:rsid w:val="00C55721"/>
    <w:rsid w:val="00C632AD"/>
    <w:rsid w:val="00C7675D"/>
    <w:rsid w:val="00C81D3C"/>
    <w:rsid w:val="00C81FCB"/>
    <w:rsid w:val="00C82F83"/>
    <w:rsid w:val="00C856EE"/>
    <w:rsid w:val="00C9265B"/>
    <w:rsid w:val="00CA2F99"/>
    <w:rsid w:val="00CA78AC"/>
    <w:rsid w:val="00CC06CF"/>
    <w:rsid w:val="00CC1B8E"/>
    <w:rsid w:val="00CD65DF"/>
    <w:rsid w:val="00CE16A5"/>
    <w:rsid w:val="00CF5AFE"/>
    <w:rsid w:val="00CF6A56"/>
    <w:rsid w:val="00D074E5"/>
    <w:rsid w:val="00D16A37"/>
    <w:rsid w:val="00D23E7C"/>
    <w:rsid w:val="00D31ACF"/>
    <w:rsid w:val="00D32F7E"/>
    <w:rsid w:val="00D34924"/>
    <w:rsid w:val="00D41282"/>
    <w:rsid w:val="00D45265"/>
    <w:rsid w:val="00D47337"/>
    <w:rsid w:val="00D6110F"/>
    <w:rsid w:val="00D66E75"/>
    <w:rsid w:val="00D75310"/>
    <w:rsid w:val="00DA2524"/>
    <w:rsid w:val="00DC042A"/>
    <w:rsid w:val="00DE32C4"/>
    <w:rsid w:val="00DE610F"/>
    <w:rsid w:val="00DF42AC"/>
    <w:rsid w:val="00E00165"/>
    <w:rsid w:val="00E11F4A"/>
    <w:rsid w:val="00E3401B"/>
    <w:rsid w:val="00E416D8"/>
    <w:rsid w:val="00E43F14"/>
    <w:rsid w:val="00E440AF"/>
    <w:rsid w:val="00E44583"/>
    <w:rsid w:val="00E44AAE"/>
    <w:rsid w:val="00E51B39"/>
    <w:rsid w:val="00E536B4"/>
    <w:rsid w:val="00E553FB"/>
    <w:rsid w:val="00E63108"/>
    <w:rsid w:val="00E81B1D"/>
    <w:rsid w:val="00E94C1D"/>
    <w:rsid w:val="00EA5F7A"/>
    <w:rsid w:val="00EA68F6"/>
    <w:rsid w:val="00EC7DE2"/>
    <w:rsid w:val="00ED1981"/>
    <w:rsid w:val="00ED2292"/>
    <w:rsid w:val="00ED439D"/>
    <w:rsid w:val="00EF0B75"/>
    <w:rsid w:val="00EF4318"/>
    <w:rsid w:val="00F111E2"/>
    <w:rsid w:val="00F230F0"/>
    <w:rsid w:val="00F2371E"/>
    <w:rsid w:val="00F27A9B"/>
    <w:rsid w:val="00F27E77"/>
    <w:rsid w:val="00F303FA"/>
    <w:rsid w:val="00F41073"/>
    <w:rsid w:val="00F4187D"/>
    <w:rsid w:val="00F44DE3"/>
    <w:rsid w:val="00F46F33"/>
    <w:rsid w:val="00F501A6"/>
    <w:rsid w:val="00F53DA8"/>
    <w:rsid w:val="00F555B3"/>
    <w:rsid w:val="00F62DA9"/>
    <w:rsid w:val="00F84352"/>
    <w:rsid w:val="00F85AC2"/>
    <w:rsid w:val="00F901A1"/>
    <w:rsid w:val="00F91BB7"/>
    <w:rsid w:val="00FA189D"/>
    <w:rsid w:val="00FB758E"/>
    <w:rsid w:val="00FB79CB"/>
    <w:rsid w:val="00FC4567"/>
    <w:rsid w:val="00FC78BE"/>
    <w:rsid w:val="00FD3917"/>
    <w:rsid w:val="00FD39C0"/>
    <w:rsid w:val="00FE72B9"/>
    <w:rsid w:val="00FE7A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07CF5F"/>
  <w15:chartTrackingRefBased/>
  <w15:docId w15:val="{1086810B-C6F1-4156-A9E0-719A5CBCA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6110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66E7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66E75"/>
  </w:style>
  <w:style w:type="paragraph" w:styleId="Fuzeile">
    <w:name w:val="footer"/>
    <w:basedOn w:val="Standard"/>
    <w:link w:val="FuzeileZchn"/>
    <w:uiPriority w:val="99"/>
    <w:unhideWhenUsed/>
    <w:rsid w:val="00D66E7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66E75"/>
  </w:style>
  <w:style w:type="paragraph" w:styleId="Listenabsatz">
    <w:name w:val="List Paragraph"/>
    <w:basedOn w:val="Standard"/>
    <w:uiPriority w:val="34"/>
    <w:qFormat/>
    <w:rsid w:val="00F555B3"/>
    <w:pPr>
      <w:ind w:left="720"/>
      <w:contextualSpacing/>
    </w:pPr>
  </w:style>
  <w:style w:type="paragraph" w:styleId="Textkrper">
    <w:name w:val="Body Text"/>
    <w:basedOn w:val="Standard"/>
    <w:link w:val="TextkrperZchn"/>
    <w:qFormat/>
    <w:rsid w:val="00F555B3"/>
    <w:pPr>
      <w:tabs>
        <w:tab w:val="left" w:pos="3261"/>
        <w:tab w:val="left" w:pos="6237"/>
        <w:tab w:val="left" w:pos="9072"/>
      </w:tabs>
      <w:spacing w:after="180" w:line="264" w:lineRule="auto"/>
      <w:jc w:val="both"/>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F555B3"/>
    <w:rPr>
      <w:rFonts w:ascii="Arial" w:eastAsia="Times New Roman" w:hAnsi="Arial" w:cs="Times New Roman"/>
      <w:szCs w:val="20"/>
      <w:lang w:eastAsia="de-DE"/>
    </w:rPr>
  </w:style>
  <w:style w:type="table" w:styleId="Tabellenraster">
    <w:name w:val="Table Grid"/>
    <w:basedOn w:val="NormaleTabelle"/>
    <w:uiPriority w:val="39"/>
    <w:rsid w:val="00133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2E60E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E60EE"/>
    <w:rPr>
      <w:rFonts w:ascii="Segoe UI" w:hAnsi="Segoe UI" w:cs="Segoe UI"/>
      <w:sz w:val="18"/>
      <w:szCs w:val="18"/>
    </w:rPr>
  </w:style>
  <w:style w:type="character" w:styleId="Hyperlink">
    <w:name w:val="Hyperlink"/>
    <w:basedOn w:val="Absatz-Standardschriftart"/>
    <w:uiPriority w:val="99"/>
    <w:unhideWhenUsed/>
    <w:rsid w:val="00042B8B"/>
    <w:rPr>
      <w:color w:val="0563C1" w:themeColor="hyperlink"/>
      <w:u w:val="single"/>
    </w:rPr>
  </w:style>
  <w:style w:type="character" w:styleId="BesuchterLink">
    <w:name w:val="FollowedHyperlink"/>
    <w:basedOn w:val="Absatz-Standardschriftart"/>
    <w:uiPriority w:val="99"/>
    <w:semiHidden/>
    <w:unhideWhenUsed/>
    <w:rsid w:val="00E94C1D"/>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090FA5"/>
    <w:rPr>
      <w:color w:val="605E5C"/>
      <w:shd w:val="clear" w:color="auto" w:fill="E1DFDD"/>
    </w:rPr>
  </w:style>
  <w:style w:type="character" w:customStyle="1" w:styleId="berschrift1Zchn">
    <w:name w:val="Überschrift 1 Zchn"/>
    <w:basedOn w:val="Absatz-Standardschriftart"/>
    <w:link w:val="berschrift1"/>
    <w:uiPriority w:val="9"/>
    <w:rsid w:val="00D6110F"/>
    <w:rPr>
      <w:rFonts w:asciiTheme="majorHAnsi" w:eastAsiaTheme="majorEastAsia" w:hAnsiTheme="majorHAnsi" w:cstheme="majorBidi"/>
      <w:color w:val="2E74B5" w:themeColor="accent1" w:themeShade="BF"/>
      <w:sz w:val="32"/>
      <w:szCs w:val="32"/>
    </w:rPr>
  </w:style>
  <w:style w:type="paragraph" w:styleId="Inhaltsverzeichnisberschrift">
    <w:name w:val="TOC Heading"/>
    <w:basedOn w:val="berschrift1"/>
    <w:next w:val="Standard"/>
    <w:uiPriority w:val="39"/>
    <w:unhideWhenUsed/>
    <w:qFormat/>
    <w:rsid w:val="00D6110F"/>
    <w:pPr>
      <w:outlineLvl w:val="9"/>
    </w:pPr>
    <w:rPr>
      <w:lang w:eastAsia="de-DE"/>
    </w:rPr>
  </w:style>
  <w:style w:type="paragraph" w:styleId="Verzeichnis1">
    <w:name w:val="toc 1"/>
    <w:basedOn w:val="Standard"/>
    <w:next w:val="Standard"/>
    <w:autoRedefine/>
    <w:uiPriority w:val="39"/>
    <w:unhideWhenUsed/>
    <w:rsid w:val="009303A6"/>
    <w:pPr>
      <w:tabs>
        <w:tab w:val="left" w:pos="440"/>
        <w:tab w:val="right" w:leader="dot" w:pos="9060"/>
      </w:tabs>
      <w:spacing w:after="100"/>
    </w:pPr>
    <w:rPr>
      <w:rFonts w:ascii="Arial" w:hAnsi="Arial" w:cs="Arial"/>
      <w:b/>
      <w:bCs/>
      <w:noProof/>
    </w:rPr>
  </w:style>
  <w:style w:type="paragraph" w:styleId="Verzeichnis2">
    <w:name w:val="toc 2"/>
    <w:basedOn w:val="Standard"/>
    <w:next w:val="Standard"/>
    <w:autoRedefine/>
    <w:uiPriority w:val="39"/>
    <w:unhideWhenUsed/>
    <w:rsid w:val="00D6110F"/>
    <w:pPr>
      <w:spacing w:after="100"/>
      <w:ind w:left="220"/>
    </w:pPr>
  </w:style>
  <w:style w:type="character" w:styleId="Fett">
    <w:name w:val="Strong"/>
    <w:basedOn w:val="Absatz-Standardschriftart"/>
    <w:uiPriority w:val="22"/>
    <w:qFormat/>
    <w:rsid w:val="00CF6A56"/>
    <w:rPr>
      <w:b/>
      <w:bCs/>
    </w:rPr>
  </w:style>
  <w:style w:type="character" w:styleId="Kommentarzeichen">
    <w:name w:val="annotation reference"/>
    <w:basedOn w:val="Absatz-Standardschriftart"/>
    <w:uiPriority w:val="99"/>
    <w:semiHidden/>
    <w:unhideWhenUsed/>
    <w:rsid w:val="00E11F4A"/>
    <w:rPr>
      <w:sz w:val="16"/>
      <w:szCs w:val="16"/>
    </w:rPr>
  </w:style>
  <w:style w:type="paragraph" w:styleId="Kommentartext">
    <w:name w:val="annotation text"/>
    <w:basedOn w:val="Standard"/>
    <w:link w:val="KommentartextZchn"/>
    <w:uiPriority w:val="99"/>
    <w:semiHidden/>
    <w:unhideWhenUsed/>
    <w:rsid w:val="00E11F4A"/>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E11F4A"/>
    <w:rPr>
      <w:sz w:val="20"/>
      <w:szCs w:val="20"/>
    </w:rPr>
  </w:style>
  <w:style w:type="paragraph" w:styleId="Kommentarthema">
    <w:name w:val="annotation subject"/>
    <w:basedOn w:val="Kommentartext"/>
    <w:next w:val="Kommentartext"/>
    <w:link w:val="KommentarthemaZchn"/>
    <w:uiPriority w:val="99"/>
    <w:semiHidden/>
    <w:unhideWhenUsed/>
    <w:rsid w:val="00E11F4A"/>
    <w:rPr>
      <w:b/>
      <w:bCs/>
    </w:rPr>
  </w:style>
  <w:style w:type="character" w:customStyle="1" w:styleId="KommentarthemaZchn">
    <w:name w:val="Kommentarthema Zchn"/>
    <w:basedOn w:val="KommentartextZchn"/>
    <w:link w:val="Kommentarthema"/>
    <w:uiPriority w:val="99"/>
    <w:semiHidden/>
    <w:rsid w:val="00E11F4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4331">
      <w:bodyDiv w:val="1"/>
      <w:marLeft w:val="0"/>
      <w:marRight w:val="0"/>
      <w:marTop w:val="0"/>
      <w:marBottom w:val="0"/>
      <w:divBdr>
        <w:top w:val="none" w:sz="0" w:space="0" w:color="auto"/>
        <w:left w:val="none" w:sz="0" w:space="0" w:color="auto"/>
        <w:bottom w:val="none" w:sz="0" w:space="0" w:color="auto"/>
        <w:right w:val="none" w:sz="0" w:space="0" w:color="auto"/>
      </w:divBdr>
    </w:div>
    <w:div w:id="210462125">
      <w:bodyDiv w:val="1"/>
      <w:marLeft w:val="0"/>
      <w:marRight w:val="0"/>
      <w:marTop w:val="0"/>
      <w:marBottom w:val="0"/>
      <w:divBdr>
        <w:top w:val="none" w:sz="0" w:space="0" w:color="auto"/>
        <w:left w:val="none" w:sz="0" w:space="0" w:color="auto"/>
        <w:bottom w:val="none" w:sz="0" w:space="0" w:color="auto"/>
        <w:right w:val="none" w:sz="0" w:space="0" w:color="auto"/>
      </w:divBdr>
    </w:div>
    <w:div w:id="859784622">
      <w:bodyDiv w:val="1"/>
      <w:marLeft w:val="0"/>
      <w:marRight w:val="0"/>
      <w:marTop w:val="0"/>
      <w:marBottom w:val="0"/>
      <w:divBdr>
        <w:top w:val="none" w:sz="0" w:space="0" w:color="auto"/>
        <w:left w:val="none" w:sz="0" w:space="0" w:color="auto"/>
        <w:bottom w:val="none" w:sz="0" w:space="0" w:color="auto"/>
        <w:right w:val="none" w:sz="0" w:space="0" w:color="auto"/>
      </w:divBdr>
    </w:div>
    <w:div w:id="936210457">
      <w:bodyDiv w:val="1"/>
      <w:marLeft w:val="0"/>
      <w:marRight w:val="0"/>
      <w:marTop w:val="0"/>
      <w:marBottom w:val="0"/>
      <w:divBdr>
        <w:top w:val="none" w:sz="0" w:space="0" w:color="auto"/>
        <w:left w:val="none" w:sz="0" w:space="0" w:color="auto"/>
        <w:bottom w:val="none" w:sz="0" w:space="0" w:color="auto"/>
        <w:right w:val="none" w:sz="0" w:space="0" w:color="auto"/>
      </w:divBdr>
    </w:div>
    <w:div w:id="1188369037">
      <w:bodyDiv w:val="1"/>
      <w:marLeft w:val="0"/>
      <w:marRight w:val="0"/>
      <w:marTop w:val="0"/>
      <w:marBottom w:val="0"/>
      <w:divBdr>
        <w:top w:val="none" w:sz="0" w:space="0" w:color="auto"/>
        <w:left w:val="none" w:sz="0" w:space="0" w:color="auto"/>
        <w:bottom w:val="none" w:sz="0" w:space="0" w:color="auto"/>
        <w:right w:val="none" w:sz="0" w:space="0" w:color="auto"/>
      </w:divBdr>
    </w:div>
    <w:div w:id="1506477585">
      <w:bodyDiv w:val="1"/>
      <w:marLeft w:val="0"/>
      <w:marRight w:val="0"/>
      <w:marTop w:val="0"/>
      <w:marBottom w:val="0"/>
      <w:divBdr>
        <w:top w:val="none" w:sz="0" w:space="0" w:color="auto"/>
        <w:left w:val="none" w:sz="0" w:space="0" w:color="auto"/>
        <w:bottom w:val="none" w:sz="0" w:space="0" w:color="auto"/>
        <w:right w:val="none" w:sz="0" w:space="0" w:color="auto"/>
      </w:divBdr>
    </w:div>
    <w:div w:id="1955089225">
      <w:bodyDiv w:val="1"/>
      <w:marLeft w:val="0"/>
      <w:marRight w:val="0"/>
      <w:marTop w:val="0"/>
      <w:marBottom w:val="0"/>
      <w:divBdr>
        <w:top w:val="none" w:sz="0" w:space="0" w:color="auto"/>
        <w:left w:val="none" w:sz="0" w:space="0" w:color="auto"/>
        <w:bottom w:val="none" w:sz="0" w:space="0" w:color="auto"/>
        <w:right w:val="none" w:sz="0" w:space="0" w:color="auto"/>
      </w:divBdr>
    </w:div>
    <w:div w:id="210306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79EB49-4EC3-4868-9F5E-76075AC9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3055</Words>
  <Characters>19248</Characters>
  <Application>Microsoft Office Word</Application>
  <DocSecurity>8</DocSecurity>
  <Lines>160</Lines>
  <Paragraphs>44</Paragraphs>
  <ScaleCrop>false</ScaleCrop>
  <HeadingPairs>
    <vt:vector size="2" baseType="variant">
      <vt:variant>
        <vt:lpstr>Titel</vt:lpstr>
      </vt:variant>
      <vt:variant>
        <vt:i4>1</vt:i4>
      </vt:variant>
    </vt:vector>
  </HeadingPairs>
  <TitlesOfParts>
    <vt:vector size="1" baseType="lpstr">
      <vt:lpstr/>
    </vt:vector>
  </TitlesOfParts>
  <Company>VGH</Company>
  <LinksUpToDate>false</LinksUpToDate>
  <CharactersWithSpaces>22259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Kaiser Michelle</dc:creator>
  <cp:keywords/>
  <dc:description/>
  <cp:lastModifiedBy>Mueller-Spaeth</cp:lastModifiedBy>
  <cp:revision>4</cp:revision>
  <cp:lastPrinted>2026-03-06T10:53:00Z</cp:lastPrinted>
  <dcterms:created xsi:type="dcterms:W3CDTF">2026-05-08T10:17:00Z</dcterms:created>
  <dcterms:modified xsi:type="dcterms:W3CDTF">2026-05-13T08:32:00Z</dcterms:modified>
</cp:coreProperties>
</file>